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49" w:rsidRPr="0041327B" w:rsidRDefault="00436C49" w:rsidP="00436C49">
      <w:pPr>
        <w:tabs>
          <w:tab w:val="left" w:pos="5295"/>
        </w:tabs>
        <w:suppressAutoHyphens/>
        <w:autoSpaceDE w:val="0"/>
        <w:spacing w:line="408" w:lineRule="atLeast"/>
        <w:jc w:val="lef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  <w:r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20"/>
        </w:rPr>
        <w:t>「生駒版ローカル・ゼブラ」</w:t>
      </w:r>
    </w:p>
    <w:p w:rsidR="00436C49" w:rsidRPr="003B3D9F" w:rsidRDefault="00436C49" w:rsidP="00436C49">
      <w:pPr>
        <w:tabs>
          <w:tab w:val="left" w:pos="5295"/>
        </w:tabs>
        <w:suppressAutoHyphens/>
        <w:autoSpaceDE w:val="0"/>
        <w:spacing w:line="408" w:lineRule="atLeast"/>
        <w:jc w:val="center"/>
        <w:rPr>
          <w:rFonts w:ascii="BIZ UDゴシック" w:eastAsia="BIZ UDゴシック" w:hAnsi="BIZ UDゴシック" w:cs="Times New Roman"/>
          <w:spacing w:val="22"/>
          <w:kern w:val="1"/>
          <w:sz w:val="28"/>
          <w:szCs w:val="20"/>
        </w:rPr>
      </w:pPr>
      <w:r w:rsidRPr="003B3D9F">
        <w:rPr>
          <w:rFonts w:ascii="BIZ UDゴシック" w:eastAsia="BIZ UDゴシック" w:hAnsi="BIZ UDゴシック" w:cs="Times New Roman" w:hint="eastAsia"/>
          <w:spacing w:val="22"/>
          <w:kern w:val="1"/>
          <w:sz w:val="28"/>
          <w:szCs w:val="20"/>
        </w:rPr>
        <w:t>事業計画書</w:t>
      </w:r>
      <w:r>
        <w:rPr>
          <w:rFonts w:ascii="BIZ UDゴシック" w:eastAsia="BIZ UDゴシック" w:hAnsi="BIZ UDゴシック" w:cs="Times New Roman" w:hint="eastAsia"/>
          <w:spacing w:val="22"/>
          <w:kern w:val="1"/>
          <w:sz w:val="28"/>
          <w:szCs w:val="20"/>
        </w:rPr>
        <w:t xml:space="preserve"> 兼 </w:t>
      </w:r>
      <w:r w:rsidR="00D935BC">
        <w:rPr>
          <w:rFonts w:ascii="BIZ UDゴシック" w:eastAsia="BIZ UDゴシック" w:hAnsi="BIZ UDゴシック" w:cs="Times New Roman" w:hint="eastAsia"/>
          <w:spacing w:val="22"/>
          <w:kern w:val="1"/>
          <w:sz w:val="28"/>
          <w:szCs w:val="20"/>
        </w:rPr>
        <w:t>認定</w:t>
      </w:r>
      <w:r>
        <w:rPr>
          <w:rFonts w:ascii="BIZ UDゴシック" w:eastAsia="BIZ UDゴシック" w:hAnsi="BIZ UDゴシック" w:cs="Times New Roman" w:hint="eastAsia"/>
          <w:spacing w:val="22"/>
          <w:kern w:val="1"/>
          <w:sz w:val="28"/>
          <w:szCs w:val="20"/>
        </w:rPr>
        <w:t>書</w:t>
      </w:r>
    </w:p>
    <w:p w:rsidR="00436C49" w:rsidRPr="003B3D9F" w:rsidRDefault="00436C49" w:rsidP="00436C49">
      <w:pPr>
        <w:tabs>
          <w:tab w:val="left" w:pos="5295"/>
        </w:tabs>
        <w:suppressAutoHyphens/>
        <w:autoSpaceDE w:val="0"/>
        <w:spacing w:line="408" w:lineRule="atLeast"/>
        <w:rPr>
          <w:rFonts w:ascii="BIZ UDゴシック" w:eastAsia="BIZ UDゴシック" w:hAnsi="BIZ UDゴシック" w:cs="Times New Roman"/>
          <w:bCs/>
          <w:spacing w:val="22"/>
          <w:kern w:val="1"/>
          <w:sz w:val="22"/>
          <w:szCs w:val="20"/>
        </w:rPr>
      </w:pPr>
      <w:r w:rsidRPr="003B3D9F">
        <w:rPr>
          <w:rFonts w:ascii="BIZ UDゴシック" w:eastAsia="BIZ UDゴシック" w:hAnsi="BIZ UDゴシック" w:cs="Times New Roman" w:hint="eastAsia"/>
          <w:bCs/>
          <w:spacing w:val="22"/>
          <w:kern w:val="1"/>
          <w:sz w:val="22"/>
          <w:szCs w:val="20"/>
        </w:rPr>
        <w:t>１　申請者の概要</w:t>
      </w:r>
    </w:p>
    <w:p w:rsidR="00436C49" w:rsidRPr="003B3D9F" w:rsidRDefault="00436C49" w:rsidP="00436C49">
      <w:pPr>
        <w:suppressAutoHyphens/>
        <w:autoSpaceDE w:val="0"/>
        <w:spacing w:line="408" w:lineRule="atLeas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  <w:r w:rsidRPr="003B3D9F"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20"/>
        </w:rPr>
        <w:t>①申請者</w:t>
      </w:r>
      <w:r w:rsidR="00A33967" w:rsidRPr="003B3D9F"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20"/>
        </w:rPr>
        <w:t>（</w:t>
      </w:r>
      <w:r w:rsidR="00A33967"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20"/>
        </w:rPr>
        <w:t>※</w:t>
      </w:r>
      <w:r w:rsidR="00A33967" w:rsidRPr="003B3D9F"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20"/>
        </w:rPr>
        <w:t>法人に関する欄は、設立済又は設立予定の場合のみ記入）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1"/>
        <w:gridCol w:w="567"/>
        <w:gridCol w:w="798"/>
        <w:gridCol w:w="1418"/>
        <w:gridCol w:w="2320"/>
      </w:tblGrid>
      <w:tr w:rsidR="00436C49" w:rsidRPr="003B3D9F" w:rsidTr="00DB1CEE">
        <w:trPr>
          <w:trHeight w:val="316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36C49" w:rsidRPr="003B3D9F" w:rsidRDefault="00436C49" w:rsidP="00331F6F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bookmarkStart w:id="0" w:name="_Hlk204699849"/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</w:tcBorders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240" w:lineRule="exac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</w:tr>
      <w:tr w:rsidR="00436C49" w:rsidRPr="003B3D9F" w:rsidTr="006D1569">
        <w:trPr>
          <w:trHeight w:val="604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A33967" w:rsidRPr="003B3D9F" w:rsidRDefault="00436C49" w:rsidP="00A33967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屋号</w:t>
            </w:r>
            <w:r w:rsidR="00A33967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/法人名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</w:tcBorders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</w:tr>
      <w:bookmarkEnd w:id="0"/>
      <w:tr w:rsidR="00A33967" w:rsidRPr="003B3D9F" w:rsidTr="006D1569">
        <w:trPr>
          <w:trHeight w:val="982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A33967" w:rsidRDefault="00A33967" w:rsidP="00A33967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本店/本社</w:t>
            </w:r>
          </w:p>
          <w:p w:rsidR="00A33967" w:rsidRPr="003B3D9F" w:rsidRDefault="00A33967" w:rsidP="00A33967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</w:tcBorders>
            <w:vAlign w:val="center"/>
          </w:tcPr>
          <w:p w:rsidR="00A33967" w:rsidRPr="00436C49" w:rsidRDefault="00A33967" w:rsidP="00A33967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〒</w:t>
            </w:r>
          </w:p>
          <w:p w:rsidR="00A33967" w:rsidRPr="003B3D9F" w:rsidRDefault="00A33967" w:rsidP="00A33967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2"/>
                <w:szCs w:val="20"/>
              </w:rPr>
            </w:pPr>
          </w:p>
        </w:tc>
      </w:tr>
      <w:tr w:rsidR="00DB1CEE" w:rsidRPr="003B3D9F" w:rsidTr="006D1569">
        <w:trPr>
          <w:trHeight w:val="982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B1CEE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市内事業所</w:t>
            </w:r>
          </w:p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</w:tcBorders>
            <w:vAlign w:val="center"/>
          </w:tcPr>
          <w:p w:rsidR="00DB1CEE" w:rsidRPr="00DB1CEE" w:rsidRDefault="00DB1CEE" w:rsidP="00DB1CEE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pacing w:line="408" w:lineRule="atLeast"/>
              <w:ind w:leftChars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DB1CEE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同上</w:t>
            </w:r>
          </w:p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〒</w:t>
            </w:r>
          </w:p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2"/>
                <w:szCs w:val="20"/>
              </w:rPr>
            </w:pPr>
          </w:p>
        </w:tc>
      </w:tr>
      <w:tr w:rsidR="00DB1CEE" w:rsidRPr="003B3D9F" w:rsidTr="006D1569">
        <w:trPr>
          <w:trHeight w:val="299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</w:tcBorders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240" w:lineRule="exac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</w:tr>
      <w:tr w:rsidR="00DB1CEE" w:rsidRPr="003B3D9F" w:rsidTr="006D1569">
        <w:trPr>
          <w:trHeight w:val="705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代表者職氏名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</w:tcBorders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</w:tr>
      <w:tr w:rsidR="00DB1CEE" w:rsidRPr="003B3D9F" w:rsidTr="006D1569">
        <w:trPr>
          <w:trHeight w:val="271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</w:tcBorders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240" w:lineRule="exac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</w:tr>
      <w:tr w:rsidR="00DB1CEE" w:rsidRPr="003B3D9F" w:rsidTr="006D1569">
        <w:trPr>
          <w:trHeight w:val="707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担当者氏名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</w:tcBorders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</w:tr>
      <w:tr w:rsidR="00DB1CEE" w:rsidRPr="003B3D9F" w:rsidTr="00DB1CEE">
        <w:trPr>
          <w:trHeight w:val="32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電話番号</w:t>
            </w:r>
          </w:p>
        </w:tc>
        <w:tc>
          <w:tcPr>
            <w:tcW w:w="3066" w:type="dxa"/>
            <w:gridSpan w:val="3"/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ind w:left="34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ＦＡＸ番号</w:t>
            </w:r>
          </w:p>
        </w:tc>
        <w:tc>
          <w:tcPr>
            <w:tcW w:w="2320" w:type="dxa"/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</w:tr>
      <w:tr w:rsidR="00DB1CEE" w:rsidRPr="003B3D9F" w:rsidTr="00DB1CEE">
        <w:trPr>
          <w:trHeight w:val="41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B1CEE" w:rsidRPr="006D1569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6"/>
                <w:szCs w:val="18"/>
              </w:rPr>
            </w:pPr>
            <w:r w:rsidRPr="006D156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6"/>
                <w:szCs w:val="18"/>
              </w:rPr>
              <w:t>メールアドレス</w:t>
            </w:r>
          </w:p>
        </w:tc>
        <w:tc>
          <w:tcPr>
            <w:tcW w:w="6804" w:type="dxa"/>
            <w:gridSpan w:val="5"/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</w:tr>
      <w:tr w:rsidR="00DB1CEE" w:rsidRPr="003B3D9F" w:rsidTr="00DB1CEE">
        <w:trPr>
          <w:trHeight w:val="407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B1CEE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6"/>
                <w:szCs w:val="18"/>
              </w:rPr>
              <w:t>ホームページ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</w:tcBorders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</w:tr>
      <w:tr w:rsidR="00DB1CEE" w:rsidRPr="003B3D9F" w:rsidTr="006D1569">
        <w:trPr>
          <w:trHeight w:val="454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B4C6E7" w:themeFill="accent1" w:themeFillTint="66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※</w:t>
            </w: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法人設立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</w:tcBorders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 xml:space="preserve">　　　年　　月　　日　設立（予定）</w:t>
            </w:r>
          </w:p>
        </w:tc>
      </w:tr>
      <w:tr w:rsidR="00DB1CEE" w:rsidRPr="003B3D9F" w:rsidTr="006D1569">
        <w:trPr>
          <w:trHeight w:val="454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B4C6E7" w:themeFill="accent1" w:themeFillTint="66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※</w:t>
            </w: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法人区分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</w:tcBorders>
            <w:vAlign w:val="center"/>
          </w:tcPr>
          <w:p w:rsidR="00DB1CEE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□株式会社　□合名会社　□合資会社　□合同会社</w:t>
            </w:r>
          </w:p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□その他（　　　　　　　　　　　　　　　）</w:t>
            </w:r>
          </w:p>
        </w:tc>
      </w:tr>
      <w:tr w:rsidR="00DB1CEE" w:rsidRPr="003B3D9F" w:rsidTr="006D1569">
        <w:trPr>
          <w:trHeight w:val="454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B4C6E7" w:themeFill="accent1" w:themeFillTint="66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※</w:t>
            </w: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資本金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</w:tcBorders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6D156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  <w:u w:val="single"/>
              </w:rPr>
              <w:t xml:space="preserve">　　　　　　　　　　</w:t>
            </w: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千円</w:t>
            </w:r>
          </w:p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（出資内訳：　　　　　　　　　　　　　　　　　）</w:t>
            </w:r>
          </w:p>
        </w:tc>
      </w:tr>
      <w:tr w:rsidR="00DB1CEE" w:rsidRPr="003B3D9F" w:rsidTr="00DB1CEE">
        <w:trPr>
          <w:trHeight w:val="287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役員</w:t>
            </w:r>
          </w:p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従業員数</w:t>
            </w: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  <w:vAlign w:val="center"/>
          </w:tcPr>
          <w:p w:rsidR="00DB1CEE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合計</w:t>
            </w:r>
          </w:p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ind w:firstLineChars="200" w:firstLine="508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 xml:space="preserve">　　</w:t>
            </w: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1CEE" w:rsidRPr="00436C49" w:rsidRDefault="00DB1CEE" w:rsidP="00DB1CEE">
            <w:pPr>
              <w:widowControl/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内</w:t>
            </w:r>
          </w:p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訳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B1CEE" w:rsidRPr="00436C49" w:rsidRDefault="00DB1CEE" w:rsidP="00DB1CEE">
            <w:pPr>
              <w:tabs>
                <w:tab w:val="right" w:pos="4133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役員（法人のみ）</w:t>
            </w:r>
            <w:r w:rsidRPr="00436C49"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  <w:tab/>
            </w: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名</w:t>
            </w:r>
          </w:p>
        </w:tc>
      </w:tr>
      <w:tr w:rsidR="00DB1CEE" w:rsidRPr="003B3D9F" w:rsidTr="00DB1CEE">
        <w:trPr>
          <w:trHeight w:val="293"/>
        </w:trPr>
        <w:tc>
          <w:tcPr>
            <w:tcW w:w="1696" w:type="dxa"/>
            <w:vMerge/>
            <w:shd w:val="clear" w:color="auto" w:fill="F2F2F2" w:themeFill="background1" w:themeFillShade="F2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B1CEE" w:rsidRPr="00436C49" w:rsidRDefault="00DB1CEE" w:rsidP="00DB1CEE">
            <w:pPr>
              <w:tabs>
                <w:tab w:val="right" w:pos="4133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従業員</w:t>
            </w:r>
            <w:r w:rsidRPr="00436C49"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  <w:tab/>
            </w: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名</w:t>
            </w:r>
          </w:p>
        </w:tc>
      </w:tr>
      <w:tr w:rsidR="00DB1CEE" w:rsidRPr="003B3D9F" w:rsidTr="00DB1CEE">
        <w:trPr>
          <w:trHeight w:val="299"/>
        </w:trPr>
        <w:tc>
          <w:tcPr>
            <w:tcW w:w="1696" w:type="dxa"/>
            <w:vMerge/>
            <w:shd w:val="clear" w:color="auto" w:fill="F2F2F2" w:themeFill="background1" w:themeFillShade="F2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B1CEE" w:rsidRPr="00436C49" w:rsidRDefault="00DB1CEE" w:rsidP="00DB1CEE">
            <w:pPr>
              <w:tabs>
                <w:tab w:val="right" w:pos="4133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パート・アルバイト</w:t>
            </w:r>
            <w:r w:rsidRPr="00436C49"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  <w:tab/>
            </w: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名</w:t>
            </w:r>
          </w:p>
        </w:tc>
      </w:tr>
      <w:tr w:rsidR="00DB1CEE" w:rsidRPr="003B3D9F" w:rsidTr="006D1569">
        <w:trPr>
          <w:trHeight w:val="61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業種</w:t>
            </w:r>
          </w:p>
        </w:tc>
        <w:tc>
          <w:tcPr>
            <w:tcW w:w="6804" w:type="dxa"/>
            <w:gridSpan w:val="5"/>
            <w:vAlign w:val="center"/>
          </w:tcPr>
          <w:p w:rsidR="00DB1CEE" w:rsidRPr="00436C49" w:rsidRDefault="00DB1CEE" w:rsidP="00DB1CEE">
            <w:pPr>
              <w:tabs>
                <w:tab w:val="right" w:pos="4133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</w:p>
        </w:tc>
      </w:tr>
      <w:tr w:rsidR="00DB1CEE" w:rsidRPr="003B3D9F" w:rsidTr="006D1569">
        <w:trPr>
          <w:trHeight w:val="79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B1CEE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6"/>
                <w:szCs w:val="18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6"/>
                <w:szCs w:val="18"/>
              </w:rPr>
              <w:lastRenderedPageBreak/>
              <w:t>所有している</w:t>
            </w:r>
          </w:p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6"/>
                <w:szCs w:val="18"/>
              </w:rPr>
              <w:t>許認可・免許</w:t>
            </w:r>
          </w:p>
        </w:tc>
        <w:tc>
          <w:tcPr>
            <w:tcW w:w="6804" w:type="dxa"/>
            <w:gridSpan w:val="5"/>
            <w:vAlign w:val="center"/>
          </w:tcPr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 xml:space="preserve">許認可等名称：　　　　　　　　　</w:t>
            </w:r>
          </w:p>
          <w:p w:rsidR="00DB1CEE" w:rsidRPr="00436C49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取得時期：　　　年　　月　　日</w:t>
            </w:r>
          </w:p>
        </w:tc>
      </w:tr>
      <w:tr w:rsidR="00DB1CEE" w:rsidRPr="003B3D9F" w:rsidTr="002C59B8">
        <w:trPr>
          <w:trHeight w:val="41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F55BFC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2C59B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参加した</w:t>
            </w:r>
          </w:p>
          <w:p w:rsidR="00DB1CEE" w:rsidRPr="002C59B8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2C59B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事業者支援</w:t>
            </w:r>
          </w:p>
          <w:p w:rsidR="00DB1CEE" w:rsidRDefault="00DB1CEE" w:rsidP="00DB1CEE">
            <w:pPr>
              <w:suppressAutoHyphens/>
              <w:autoSpaceDE w:val="0"/>
              <w:spacing w:line="408" w:lineRule="atLeast"/>
              <w:jc w:val="distribute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2C59B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プログラム</w:t>
            </w:r>
          </w:p>
          <w:p w:rsidR="00F55BFC" w:rsidRPr="003B3D9F" w:rsidRDefault="00F55BFC" w:rsidP="00F55BFC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16"/>
                <w:szCs w:val="18"/>
              </w:rPr>
            </w:pPr>
            <w:r w:rsidRPr="00F55BFC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（必須）</w:t>
            </w:r>
          </w:p>
        </w:tc>
        <w:tc>
          <w:tcPr>
            <w:tcW w:w="6804" w:type="dxa"/>
            <w:gridSpan w:val="5"/>
            <w:vAlign w:val="center"/>
          </w:tcPr>
          <w:p w:rsidR="00DB1CEE" w:rsidRPr="00DB1CEE" w:rsidRDefault="00DB1CEE" w:rsidP="00DB1CEE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pacing w:line="408" w:lineRule="atLeast"/>
              <w:ind w:leftChars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DB1CEE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 xml:space="preserve">IKOMA </w:t>
            </w:r>
            <w:r w:rsidRPr="00DB1CEE"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  <w:t>LOCAL BUSINESS HUB</w:t>
            </w:r>
          </w:p>
          <w:p w:rsidR="00DB1CEE" w:rsidRPr="00DB1CEE" w:rsidRDefault="00DB1CEE" w:rsidP="00DB1CEE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pacing w:line="408" w:lineRule="atLeast"/>
              <w:ind w:leftChars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DB1CEE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I</w:t>
            </w:r>
            <w:r w:rsidRPr="00DB1CEE"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  <w:t>KOMASTAR</w:t>
            </w:r>
            <w:r w:rsidRPr="00DB1CEE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認定</w:t>
            </w:r>
          </w:p>
          <w:p w:rsidR="00DB1CEE" w:rsidRPr="00DB1CEE" w:rsidRDefault="00DB1CEE" w:rsidP="00DB1CEE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pacing w:line="408" w:lineRule="atLeast"/>
              <w:ind w:leftChars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DB1CEE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I</w:t>
            </w:r>
            <w:r w:rsidRPr="00DB1CEE"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  <w:t>KOMA FOSTER LINK</w:t>
            </w:r>
            <w:r w:rsidRPr="00DB1CEE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（イコフォス）伴走支援</w:t>
            </w:r>
          </w:p>
          <w:p w:rsidR="00DB1CEE" w:rsidRPr="00DB1CEE" w:rsidRDefault="00DB1CEE" w:rsidP="00DB1CEE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pacing w:line="408" w:lineRule="atLeast"/>
              <w:ind w:leftChars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DB1CEE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いこま産学官アクセラレーションプログラム</w:t>
            </w:r>
          </w:p>
          <w:p w:rsidR="00DB1CEE" w:rsidRPr="002C59B8" w:rsidRDefault="00DB1CEE" w:rsidP="00DB1CEE">
            <w:pPr>
              <w:pStyle w:val="a4"/>
              <w:numPr>
                <w:ilvl w:val="0"/>
                <w:numId w:val="2"/>
              </w:numPr>
              <w:suppressAutoHyphens/>
              <w:autoSpaceDE w:val="0"/>
              <w:spacing w:line="408" w:lineRule="atLeast"/>
              <w:ind w:leftChars="0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DB1CEE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いこまSDGsアクションネットワーク</w:t>
            </w:r>
          </w:p>
        </w:tc>
      </w:tr>
      <w:tr w:rsidR="00DB1CEE" w:rsidRPr="003B3D9F" w:rsidTr="00DB1CEE">
        <w:trPr>
          <w:trHeight w:val="476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B1CEE" w:rsidRPr="002C59B8" w:rsidRDefault="00DB1CEE" w:rsidP="00DB1CEE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2C59B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事業内容</w:t>
            </w:r>
          </w:p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2C59B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（概要）</w:t>
            </w:r>
          </w:p>
        </w:tc>
        <w:tc>
          <w:tcPr>
            <w:tcW w:w="6804" w:type="dxa"/>
            <w:gridSpan w:val="5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2"/>
                <w:szCs w:val="20"/>
              </w:rPr>
            </w:pPr>
          </w:p>
        </w:tc>
      </w:tr>
      <w:tr w:rsidR="00DB1CEE" w:rsidRPr="003B3D9F" w:rsidTr="00DB1CEE">
        <w:trPr>
          <w:trHeight w:val="509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B1CEE" w:rsidRPr="002C59B8" w:rsidRDefault="00DB1CEE" w:rsidP="00DB1CEE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2C59B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事業</w:t>
            </w:r>
          </w:p>
          <w:p w:rsidR="00DB1CEE" w:rsidRPr="002C59B8" w:rsidRDefault="00DB1CEE" w:rsidP="00DB1CEE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2C59B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スケジュール</w:t>
            </w:r>
          </w:p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  <w:r w:rsidRPr="002C59B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(融資期間)</w:t>
            </w:r>
          </w:p>
        </w:tc>
        <w:tc>
          <w:tcPr>
            <w:tcW w:w="6804" w:type="dxa"/>
            <w:gridSpan w:val="5"/>
            <w:vAlign w:val="center"/>
          </w:tcPr>
          <w:p w:rsidR="00DB1CEE" w:rsidRPr="003B3D9F" w:rsidRDefault="00DB1CEE" w:rsidP="00DB1CEE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2"/>
                <w:szCs w:val="20"/>
              </w:rPr>
            </w:pPr>
          </w:p>
        </w:tc>
      </w:tr>
    </w:tbl>
    <w:p w:rsidR="00436C49" w:rsidRPr="003B3D9F" w:rsidRDefault="00436C49" w:rsidP="00436C49">
      <w:pPr>
        <w:suppressAutoHyphens/>
        <w:autoSpaceDE w:val="0"/>
        <w:spacing w:line="408" w:lineRule="atLeas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  <w:r w:rsidRPr="003B3D9F">
        <w:rPr>
          <w:rFonts w:ascii="BIZ UDゴシック" w:eastAsia="BIZ UDゴシック" w:hAnsi="BIZ UDゴシック" w:cs="Times New Roman"/>
          <w:bCs/>
          <w:spacing w:val="22"/>
          <w:kern w:val="1"/>
          <w:sz w:val="22"/>
          <w:szCs w:val="20"/>
        </w:rPr>
        <w:br w:type="page"/>
      </w:r>
      <w:r w:rsidRPr="003B3D9F">
        <w:rPr>
          <w:rFonts w:ascii="BIZ UDゴシック" w:eastAsia="BIZ UDゴシック" w:hAnsi="BIZ UDゴシック" w:cs="Times New Roman" w:hint="eastAsia"/>
          <w:bCs/>
          <w:spacing w:val="22"/>
          <w:kern w:val="1"/>
          <w:sz w:val="22"/>
          <w:szCs w:val="20"/>
        </w:rPr>
        <w:t>３　事業の詳細内容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</w:tblGrid>
      <w:tr w:rsidR="00436C49" w:rsidRPr="003B3D9F" w:rsidTr="00331F6F">
        <w:trPr>
          <w:trHeight w:val="454"/>
        </w:trPr>
        <w:tc>
          <w:tcPr>
            <w:tcW w:w="835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6C49" w:rsidRPr="003B3D9F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2"/>
                <w:szCs w:val="20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2"/>
                <w:szCs w:val="20"/>
              </w:rPr>
              <w:t>①　地域課題の解決に向けてどのように取り組むか</w:t>
            </w:r>
          </w:p>
        </w:tc>
      </w:tr>
      <w:tr w:rsidR="00436C49" w:rsidRPr="003B3D9F" w:rsidTr="00331F6F">
        <w:trPr>
          <w:trHeight w:val="3505"/>
        </w:trPr>
        <w:tc>
          <w:tcPr>
            <w:tcW w:w="8359" w:type="dxa"/>
            <w:tcBorders>
              <w:top w:val="dotted" w:sz="4" w:space="0" w:color="auto"/>
              <w:bottom w:val="single" w:sz="4" w:space="0" w:color="auto"/>
            </w:tcBorders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・生駒市のどのような社会的・経済的課題（例：人口減少、高齢化、空き家問題、子育て支援、地域産業の活性化など）の解決に貢献する事業か。</w:t>
            </w:r>
          </w:p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・その課題が、地域にとってどれほど重要で、解決が急がれるものか</w:t>
            </w:r>
          </w:p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</w:p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</w:p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</w:p>
        </w:tc>
      </w:tr>
      <w:tr w:rsidR="00436C49" w:rsidRPr="003B3D9F" w:rsidTr="00331F6F">
        <w:trPr>
          <w:trHeight w:val="454"/>
        </w:trPr>
        <w:tc>
          <w:tcPr>
            <w:tcW w:w="8359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6C49" w:rsidRPr="003B3D9F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2"/>
                <w:szCs w:val="20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2"/>
                <w:szCs w:val="20"/>
              </w:rPr>
              <w:t>②　どのような社会的インパクトを生み出すか</w:t>
            </w:r>
          </w:p>
        </w:tc>
      </w:tr>
      <w:tr w:rsidR="00436C49" w:rsidRPr="003B3D9F" w:rsidTr="00331F6F">
        <w:trPr>
          <w:trHeight w:val="3504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・事業を通じて、誰に対してどのようなポジティブな社会的変化（アウトカム）を生み出すのか。</w:t>
            </w:r>
          </w:p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20"/>
              </w:rPr>
              <w:t>・その社会的インパクトを測定・評価するための具体的な指標（</w:t>
            </w:r>
            <w:r w:rsidRPr="00436C49"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20"/>
              </w:rPr>
              <w:t>KPI）や計画を持っているか。</w:t>
            </w:r>
          </w:p>
          <w:p w:rsidR="00436C49" w:rsidRPr="003B3D9F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2"/>
                <w:szCs w:val="20"/>
              </w:rPr>
            </w:pPr>
          </w:p>
        </w:tc>
      </w:tr>
      <w:tr w:rsidR="00436C49" w:rsidRPr="003B3D9F" w:rsidTr="00331F6F">
        <w:trPr>
          <w:trHeight w:val="454"/>
        </w:trPr>
        <w:tc>
          <w:tcPr>
            <w:tcW w:w="8359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6C49" w:rsidRPr="003B3D9F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2"/>
                <w:szCs w:val="20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bCs/>
                <w:spacing w:val="22"/>
                <w:kern w:val="1"/>
                <w:sz w:val="22"/>
                <w:szCs w:val="20"/>
              </w:rPr>
              <w:t>③　地域との連携</w:t>
            </w:r>
          </w:p>
        </w:tc>
      </w:tr>
      <w:tr w:rsidR="00436C49" w:rsidRPr="003B3D9F" w:rsidTr="00331F6F">
        <w:trPr>
          <w:trHeight w:val="4066"/>
        </w:trPr>
        <w:tc>
          <w:tcPr>
            <w:tcW w:w="8359" w:type="dxa"/>
            <w:tcBorders>
              <w:top w:val="dotted" w:sz="4" w:space="0" w:color="auto"/>
            </w:tcBorders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bCs/>
                <w:spacing w:val="22"/>
                <w:kern w:val="1"/>
                <w:sz w:val="20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bCs/>
                <w:spacing w:val="22"/>
                <w:kern w:val="1"/>
                <w:sz w:val="20"/>
                <w:szCs w:val="20"/>
              </w:rPr>
              <w:t>・生駒市内の他の事業者、</w:t>
            </w:r>
            <w:r w:rsidRPr="00436C49">
              <w:rPr>
                <w:rFonts w:ascii="BIZ UDゴシック" w:eastAsia="BIZ UDゴシック" w:hAnsi="BIZ UDゴシック" w:cs="Times New Roman"/>
                <w:bCs/>
                <w:spacing w:val="22"/>
                <w:kern w:val="1"/>
                <w:sz w:val="20"/>
                <w:szCs w:val="20"/>
              </w:rPr>
              <w:t>NPO、教育機関、地域コミュニティなどと連携し、地域経済の循環に貢献する計画があるか。</w:t>
            </w:r>
          </w:p>
          <w:p w:rsidR="00436C49" w:rsidRPr="003B3D9F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bCs/>
                <w:spacing w:val="22"/>
                <w:kern w:val="1"/>
                <w:sz w:val="22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bCs/>
                <w:spacing w:val="22"/>
                <w:kern w:val="1"/>
                <w:sz w:val="20"/>
                <w:szCs w:val="20"/>
              </w:rPr>
              <w:t>・事業の推進にあたり、多様な関係者（ステークホルダー）と良好な関係を築き、協力を得られる体制があるか。</w:t>
            </w:r>
          </w:p>
        </w:tc>
      </w:tr>
    </w:tbl>
    <w:p w:rsidR="00436C49" w:rsidRPr="003B3D9F" w:rsidRDefault="00436C49" w:rsidP="00436C49">
      <w:pPr>
        <w:widowControl/>
        <w:suppressAutoHyphens/>
        <w:autoSpaceDE w:val="0"/>
        <w:spacing w:line="408" w:lineRule="atLeast"/>
        <w:jc w:val="lef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  <w:r w:rsidRPr="003B3D9F">
        <w:rPr>
          <w:rFonts w:ascii="BIZ UDゴシック" w:eastAsia="BIZ UDゴシック" w:hAnsi="BIZ UDゴシック" w:cs="Times New Roman"/>
          <w:bCs/>
          <w:spacing w:val="22"/>
          <w:kern w:val="1"/>
          <w:sz w:val="22"/>
          <w:szCs w:val="20"/>
        </w:rPr>
        <w:br w:type="page"/>
      </w:r>
      <w:r w:rsidRPr="003B3D9F"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20"/>
        </w:rPr>
        <w:t>４　本事業全体に係る資金計画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</w:tblGrid>
      <w:tr w:rsidR="00436C49" w:rsidRPr="003B3D9F" w:rsidTr="00331F6F">
        <w:trPr>
          <w:trHeight w:val="454"/>
        </w:trPr>
        <w:tc>
          <w:tcPr>
            <w:tcW w:w="8359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6C49" w:rsidRPr="003B3D9F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22"/>
                <w:szCs w:val="20"/>
              </w:rPr>
            </w:pPr>
            <w:r w:rsidRPr="003B3D9F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2"/>
                <w:szCs w:val="20"/>
              </w:rPr>
              <w:t>①ビジネスモデルの持続可能性</w:t>
            </w:r>
          </w:p>
        </w:tc>
      </w:tr>
      <w:tr w:rsidR="00436C49" w:rsidRPr="003B3D9F" w:rsidTr="00436C49">
        <w:trPr>
          <w:trHeight w:val="6056"/>
        </w:trPr>
        <w:tc>
          <w:tcPr>
            <w:tcW w:w="8359" w:type="dxa"/>
            <w:tcBorders>
              <w:top w:val="dotted" w:sz="4" w:space="0" w:color="auto"/>
            </w:tcBorders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bCs/>
                <w:spacing w:val="22"/>
                <w:kern w:val="1"/>
                <w:sz w:val="20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bCs/>
                <w:spacing w:val="22"/>
                <w:kern w:val="1"/>
                <w:sz w:val="20"/>
                <w:szCs w:val="20"/>
              </w:rPr>
              <w:t>収益の柱</w:t>
            </w:r>
            <w:r w:rsidRPr="00436C49">
              <w:rPr>
                <w:rFonts w:ascii="BIZ UDゴシック" w:eastAsia="BIZ UDゴシック" w:hAnsi="BIZ UDゴシック" w:cs="Times New Roman"/>
                <w:bCs/>
                <w:spacing w:val="22"/>
                <w:kern w:val="1"/>
                <w:sz w:val="20"/>
                <w:szCs w:val="20"/>
              </w:rPr>
              <w:t>:</w:t>
            </w:r>
          </w:p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bCs/>
                <w:spacing w:val="22"/>
                <w:kern w:val="1"/>
                <w:sz w:val="20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/>
                <w:bCs/>
                <w:spacing w:val="22"/>
                <w:kern w:val="1"/>
                <w:sz w:val="20"/>
                <w:szCs w:val="20"/>
              </w:rPr>
              <w:t>[収益の源泉となる事業内容を複数、具体的に記述してください。例：商品・サービスの販売、月額課金、仲介手数料、広告収入、行政からの受託料など。]</w:t>
            </w:r>
          </w:p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bCs/>
                <w:spacing w:val="22"/>
                <w:kern w:val="1"/>
                <w:sz w:val="20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bCs/>
                <w:spacing w:val="22"/>
                <w:kern w:val="1"/>
                <w:sz w:val="20"/>
                <w:szCs w:val="20"/>
              </w:rPr>
              <w:t>持続可能性のための戦略</w:t>
            </w:r>
            <w:r w:rsidRPr="00436C49">
              <w:rPr>
                <w:rFonts w:ascii="BIZ UDゴシック" w:eastAsia="BIZ UDゴシック" w:hAnsi="BIZ UDゴシック" w:cs="Times New Roman"/>
                <w:bCs/>
                <w:spacing w:val="22"/>
                <w:kern w:val="1"/>
                <w:sz w:val="20"/>
                <w:szCs w:val="20"/>
              </w:rPr>
              <w:t>:</w:t>
            </w:r>
          </w:p>
          <w:p w:rsidR="00436C49" w:rsidRPr="003B3D9F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bCs/>
                <w:spacing w:val="22"/>
                <w:kern w:val="1"/>
                <w:sz w:val="22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/>
                <w:bCs/>
                <w:spacing w:val="22"/>
                <w:kern w:val="1"/>
                <w:sz w:val="20"/>
                <w:szCs w:val="20"/>
              </w:rPr>
              <w:t>[事業の収益性を確保しつつ、社会的なミッションを継続していくための仕組みや戦略（例：コスト構造の工夫、顧客との関係構築、付加価値向上による価格維持など）を説明してください。]</w:t>
            </w:r>
          </w:p>
        </w:tc>
      </w:tr>
    </w:tbl>
    <w:p w:rsidR="00436C49" w:rsidRPr="003B3D9F" w:rsidRDefault="00436C49" w:rsidP="00436C49">
      <w:pPr>
        <w:widowControl/>
        <w:suppressAutoHyphens/>
        <w:autoSpaceDE w:val="0"/>
        <w:spacing w:line="408" w:lineRule="atLeast"/>
        <w:jc w:val="lef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</w:p>
    <w:p w:rsidR="00436C49" w:rsidRPr="003B3D9F" w:rsidRDefault="00436C49" w:rsidP="00436C49">
      <w:pPr>
        <w:tabs>
          <w:tab w:val="left" w:pos="-426"/>
        </w:tabs>
        <w:suppressAutoHyphens/>
        <w:autoSpaceDE w:val="0"/>
        <w:spacing w:line="408" w:lineRule="atLeas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  <w:r w:rsidRPr="003B3D9F"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20"/>
        </w:rPr>
        <w:t>②売上・利益等の計画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1985"/>
        <w:gridCol w:w="2126"/>
        <w:gridCol w:w="2126"/>
      </w:tblGrid>
      <w:tr w:rsidR="00436C49" w:rsidRPr="00436C49" w:rsidTr="00331F6F">
        <w:tc>
          <w:tcPr>
            <w:tcW w:w="2259" w:type="dxa"/>
            <w:shd w:val="clear" w:color="auto" w:fill="F2F2F2" w:themeFill="background1" w:themeFillShade="F2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１年目</w:t>
            </w:r>
          </w:p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0"/>
                <w:sz w:val="18"/>
                <w:szCs w:val="20"/>
              </w:rPr>
              <w:t>（　年　月～　年　月）</w:t>
            </w:r>
          </w:p>
        </w:tc>
        <w:tc>
          <w:tcPr>
            <w:tcW w:w="2126" w:type="dxa"/>
            <w:shd w:val="clear" w:color="auto" w:fill="auto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２年目</w:t>
            </w:r>
          </w:p>
          <w:p w:rsidR="00436C49" w:rsidRDefault="00436C49" w:rsidP="00331F6F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0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0"/>
                <w:sz w:val="18"/>
                <w:szCs w:val="20"/>
              </w:rPr>
              <w:t xml:space="preserve">（　年　月～　</w:t>
            </w:r>
          </w:p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0"/>
                <w:sz w:val="18"/>
                <w:szCs w:val="20"/>
              </w:rPr>
              <w:t>年　月）</w:t>
            </w:r>
          </w:p>
        </w:tc>
        <w:tc>
          <w:tcPr>
            <w:tcW w:w="2126" w:type="dxa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３年目</w:t>
            </w:r>
          </w:p>
          <w:p w:rsidR="00436C49" w:rsidRDefault="00436C49" w:rsidP="00331F6F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0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0"/>
                <w:sz w:val="18"/>
                <w:szCs w:val="20"/>
              </w:rPr>
              <w:t xml:space="preserve">（　年　月～　</w:t>
            </w:r>
          </w:p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0"/>
                <w:sz w:val="18"/>
                <w:szCs w:val="20"/>
              </w:rPr>
              <w:t>年　月）</w:t>
            </w:r>
          </w:p>
        </w:tc>
      </w:tr>
      <w:tr w:rsidR="00436C49" w:rsidRPr="00436C49" w:rsidTr="002C59B8">
        <w:trPr>
          <w:trHeight w:val="629"/>
        </w:trPr>
        <w:tc>
          <w:tcPr>
            <w:tcW w:w="2259" w:type="dxa"/>
            <w:shd w:val="clear" w:color="auto" w:fill="F2F2F2" w:themeFill="background1" w:themeFillShade="F2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  <w:t>(a)売上高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  <w:tc>
          <w:tcPr>
            <w:tcW w:w="2126" w:type="dxa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</w:tr>
      <w:tr w:rsidR="00436C49" w:rsidRPr="00436C49" w:rsidTr="002C59B8">
        <w:trPr>
          <w:trHeight w:val="552"/>
        </w:trPr>
        <w:tc>
          <w:tcPr>
            <w:tcW w:w="2259" w:type="dxa"/>
            <w:shd w:val="clear" w:color="auto" w:fill="F2F2F2" w:themeFill="background1" w:themeFillShade="F2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  <w:t>(b)売上原価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  <w:tc>
          <w:tcPr>
            <w:tcW w:w="2126" w:type="dxa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</w:tr>
      <w:tr w:rsidR="00436C49" w:rsidRPr="00436C49" w:rsidTr="002C59B8">
        <w:trPr>
          <w:trHeight w:val="574"/>
        </w:trPr>
        <w:tc>
          <w:tcPr>
            <w:tcW w:w="2259" w:type="dxa"/>
            <w:shd w:val="clear" w:color="auto" w:fill="F2F2F2" w:themeFill="background1" w:themeFillShade="F2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  <w:t>(c)売上総利益(a-b)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  <w:tc>
          <w:tcPr>
            <w:tcW w:w="2126" w:type="dxa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</w:tr>
      <w:tr w:rsidR="00436C49" w:rsidRPr="00436C49" w:rsidTr="002C59B8">
        <w:trPr>
          <w:trHeight w:val="554"/>
        </w:trPr>
        <w:tc>
          <w:tcPr>
            <w:tcW w:w="2259" w:type="dxa"/>
            <w:shd w:val="clear" w:color="auto" w:fill="F2F2F2" w:themeFill="background1" w:themeFillShade="F2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  <w:t>(d)販売管理費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  <w:tc>
          <w:tcPr>
            <w:tcW w:w="2126" w:type="dxa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</w:tr>
      <w:tr w:rsidR="00436C49" w:rsidRPr="00436C49" w:rsidTr="002C59B8">
        <w:trPr>
          <w:trHeight w:val="548"/>
        </w:trPr>
        <w:tc>
          <w:tcPr>
            <w:tcW w:w="2259" w:type="dxa"/>
            <w:shd w:val="clear" w:color="auto" w:fill="F2F2F2" w:themeFill="background1" w:themeFillShade="F2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営業利益</w:t>
            </w:r>
            <w:r w:rsidRPr="00436C49"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  <w:t>(c-d)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  <w:tc>
          <w:tcPr>
            <w:tcW w:w="2126" w:type="dxa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ind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千円</w:t>
            </w:r>
          </w:p>
        </w:tc>
      </w:tr>
      <w:tr w:rsidR="00436C49" w:rsidRPr="00436C49" w:rsidTr="00331F6F">
        <w:trPr>
          <w:trHeight w:val="737"/>
        </w:trPr>
        <w:tc>
          <w:tcPr>
            <w:tcW w:w="2259" w:type="dxa"/>
            <w:shd w:val="clear" w:color="auto" w:fill="F2F2F2" w:themeFill="background1" w:themeFillShade="F2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240" w:lineRule="exac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従業員数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240" w:lineRule="exact"/>
              <w:ind w:rightChars="52" w:right="109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人</w:t>
            </w:r>
          </w:p>
          <w:p w:rsidR="00436C49" w:rsidRPr="00436C49" w:rsidRDefault="00436C49" w:rsidP="00331F6F">
            <w:pPr>
              <w:suppressAutoHyphens/>
              <w:autoSpaceDE w:val="0"/>
              <w:spacing w:line="240" w:lineRule="exact"/>
              <w:ind w:leftChars="-73" w:left="-153"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/>
                <w:spacing w:val="22"/>
                <w:kern w:val="0"/>
                <w:sz w:val="18"/>
                <w:szCs w:val="20"/>
              </w:rPr>
              <w:t>(</w:t>
            </w: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0"/>
                <w:sz w:val="18"/>
                <w:szCs w:val="20"/>
              </w:rPr>
              <w:t>内</w:t>
            </w:r>
            <w:r w:rsidRPr="00436C49">
              <w:rPr>
                <w:rFonts w:ascii="BIZ UDゴシック" w:eastAsia="BIZ UDゴシック" w:hAnsi="BIZ UDゴシック" w:cs="Times New Roman"/>
                <w:spacing w:val="22"/>
                <w:kern w:val="0"/>
                <w:sz w:val="18"/>
                <w:szCs w:val="20"/>
              </w:rPr>
              <w:t>ﾊﾟｰﾄ･ｱﾙﾊﾞｲﾄ</w:t>
            </w: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0"/>
                <w:sz w:val="18"/>
                <w:szCs w:val="20"/>
              </w:rPr>
              <w:t xml:space="preserve">　　</w:t>
            </w:r>
            <w:r w:rsidRPr="00436C49">
              <w:rPr>
                <w:rFonts w:ascii="BIZ UDゴシック" w:eastAsia="BIZ UDゴシック" w:hAnsi="BIZ UDゴシック" w:cs="Times New Roman"/>
                <w:spacing w:val="22"/>
                <w:kern w:val="0"/>
                <w:sz w:val="18"/>
                <w:szCs w:val="20"/>
              </w:rPr>
              <w:t xml:space="preserve">　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240" w:lineRule="exact"/>
              <w:ind w:rightChars="52" w:right="109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人</w:t>
            </w:r>
          </w:p>
          <w:p w:rsidR="00436C49" w:rsidRPr="00436C49" w:rsidRDefault="00436C49" w:rsidP="00331F6F">
            <w:pPr>
              <w:suppressAutoHyphens/>
              <w:autoSpaceDE w:val="0"/>
              <w:spacing w:line="240" w:lineRule="exact"/>
              <w:ind w:leftChars="-73" w:left="-153"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/>
                <w:spacing w:val="22"/>
                <w:kern w:val="0"/>
                <w:sz w:val="18"/>
                <w:szCs w:val="20"/>
              </w:rPr>
              <w:t>(</w:t>
            </w: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0"/>
                <w:sz w:val="18"/>
                <w:szCs w:val="20"/>
              </w:rPr>
              <w:t>内</w:t>
            </w:r>
            <w:r w:rsidRPr="00436C49">
              <w:rPr>
                <w:rFonts w:ascii="BIZ UDゴシック" w:eastAsia="BIZ UDゴシック" w:hAnsi="BIZ UDゴシック" w:cs="Times New Roman"/>
                <w:spacing w:val="22"/>
                <w:kern w:val="0"/>
                <w:sz w:val="18"/>
                <w:szCs w:val="20"/>
              </w:rPr>
              <w:t>ﾊﾟｰﾄ･ｱﾙﾊﾞｲﾄ</w:t>
            </w: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0"/>
                <w:sz w:val="18"/>
                <w:szCs w:val="20"/>
              </w:rPr>
              <w:t xml:space="preserve">　</w:t>
            </w:r>
            <w:r w:rsidRPr="00436C49">
              <w:rPr>
                <w:rFonts w:ascii="BIZ UDゴシック" w:eastAsia="BIZ UDゴシック" w:hAnsi="BIZ UDゴシック" w:cs="Times New Roman"/>
                <w:spacing w:val="22"/>
                <w:kern w:val="0"/>
                <w:sz w:val="18"/>
                <w:szCs w:val="20"/>
              </w:rPr>
              <w:t xml:space="preserve">　　人)</w:t>
            </w:r>
          </w:p>
        </w:tc>
        <w:tc>
          <w:tcPr>
            <w:tcW w:w="2126" w:type="dxa"/>
            <w:vAlign w:val="center"/>
          </w:tcPr>
          <w:p w:rsidR="00436C49" w:rsidRPr="00436C49" w:rsidRDefault="00436C49" w:rsidP="00331F6F">
            <w:pPr>
              <w:suppressAutoHyphens/>
              <w:autoSpaceDE w:val="0"/>
              <w:spacing w:line="240" w:lineRule="exact"/>
              <w:ind w:rightChars="52" w:right="109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人</w:t>
            </w:r>
          </w:p>
          <w:p w:rsidR="00436C49" w:rsidRPr="00436C49" w:rsidRDefault="00436C49" w:rsidP="00331F6F">
            <w:pPr>
              <w:suppressAutoHyphens/>
              <w:autoSpaceDE w:val="0"/>
              <w:spacing w:line="240" w:lineRule="exact"/>
              <w:ind w:leftChars="-73" w:left="-153" w:rightChars="38" w:right="80"/>
              <w:jc w:val="righ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/>
                <w:spacing w:val="22"/>
                <w:kern w:val="0"/>
                <w:sz w:val="18"/>
                <w:szCs w:val="20"/>
              </w:rPr>
              <w:t>(</w:t>
            </w: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0"/>
                <w:sz w:val="18"/>
                <w:szCs w:val="20"/>
              </w:rPr>
              <w:t>内</w:t>
            </w:r>
            <w:r w:rsidRPr="00436C49">
              <w:rPr>
                <w:rFonts w:ascii="BIZ UDゴシック" w:eastAsia="BIZ UDゴシック" w:hAnsi="BIZ UDゴシック" w:cs="Times New Roman"/>
                <w:spacing w:val="22"/>
                <w:kern w:val="0"/>
                <w:sz w:val="18"/>
                <w:szCs w:val="20"/>
              </w:rPr>
              <w:t>ﾊﾟｰﾄ･ｱﾙﾊﾞｲﾄ</w:t>
            </w: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0"/>
                <w:sz w:val="18"/>
                <w:szCs w:val="20"/>
              </w:rPr>
              <w:t xml:space="preserve">　</w:t>
            </w:r>
            <w:r w:rsidRPr="00436C49">
              <w:rPr>
                <w:rFonts w:ascii="BIZ UDゴシック" w:eastAsia="BIZ UDゴシック" w:hAnsi="BIZ UDゴシック" w:cs="Times New Roman"/>
                <w:spacing w:val="22"/>
                <w:kern w:val="0"/>
                <w:sz w:val="18"/>
                <w:szCs w:val="20"/>
              </w:rPr>
              <w:t xml:space="preserve">　　人)</w:t>
            </w:r>
          </w:p>
        </w:tc>
      </w:tr>
      <w:tr w:rsidR="00436C49" w:rsidRPr="00436C49" w:rsidTr="00331F6F">
        <w:trPr>
          <w:trHeight w:val="7220"/>
        </w:trPr>
        <w:tc>
          <w:tcPr>
            <w:tcW w:w="2259" w:type="dxa"/>
            <w:shd w:val="clear" w:color="auto" w:fill="F2F2F2" w:themeFill="background1" w:themeFillShade="F2"/>
          </w:tcPr>
          <w:p w:rsidR="00436C49" w:rsidRPr="00436C49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20"/>
              </w:rPr>
              <w:t>積算根拠</w:t>
            </w:r>
          </w:p>
          <w:p w:rsidR="00436C49" w:rsidRPr="00436C49" w:rsidRDefault="00436C49" w:rsidP="00331F6F">
            <w:pPr>
              <w:tabs>
                <w:tab w:val="left" w:pos="-426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Century"/>
                <w:color w:val="7F7F7F" w:themeColor="text1" w:themeTint="80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Century" w:hint="eastAsia"/>
                <w:color w:val="7F7F7F" w:themeColor="text1" w:themeTint="80"/>
                <w:spacing w:val="22"/>
                <w:kern w:val="1"/>
                <w:sz w:val="18"/>
                <w:szCs w:val="20"/>
              </w:rPr>
              <w:t>【売上高】</w:t>
            </w:r>
          </w:p>
          <w:p w:rsidR="00436C49" w:rsidRPr="00436C49" w:rsidRDefault="00436C49" w:rsidP="00331F6F">
            <w:pPr>
              <w:tabs>
                <w:tab w:val="left" w:pos="-426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Century"/>
                <w:color w:val="7F7F7F" w:themeColor="text1" w:themeTint="80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Century" w:hint="eastAsia"/>
                <w:color w:val="7F7F7F" w:themeColor="text1" w:themeTint="80"/>
                <w:spacing w:val="22"/>
                <w:kern w:val="1"/>
                <w:sz w:val="18"/>
                <w:szCs w:val="20"/>
              </w:rPr>
              <w:t>単価○円×○個/日×営業日数</w:t>
            </w:r>
          </w:p>
          <w:p w:rsidR="00436C49" w:rsidRPr="00436C49" w:rsidRDefault="00436C49" w:rsidP="00331F6F">
            <w:pPr>
              <w:tabs>
                <w:tab w:val="left" w:pos="-426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Century"/>
                <w:color w:val="7F7F7F" w:themeColor="text1" w:themeTint="80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Century" w:hint="eastAsia"/>
                <w:color w:val="7F7F7F" w:themeColor="text1" w:themeTint="80"/>
                <w:spacing w:val="22"/>
                <w:kern w:val="1"/>
                <w:sz w:val="18"/>
                <w:szCs w:val="20"/>
              </w:rPr>
              <w:t>=○円</w:t>
            </w:r>
          </w:p>
          <w:p w:rsidR="00436C49" w:rsidRPr="00436C49" w:rsidRDefault="00436C49" w:rsidP="00331F6F">
            <w:pPr>
              <w:tabs>
                <w:tab w:val="left" w:pos="-426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Century"/>
                <w:color w:val="7F7F7F" w:themeColor="text1" w:themeTint="80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Century" w:hint="eastAsia"/>
                <w:color w:val="7F7F7F" w:themeColor="text1" w:themeTint="80"/>
                <w:spacing w:val="22"/>
                <w:kern w:val="1"/>
                <w:sz w:val="18"/>
                <w:szCs w:val="20"/>
              </w:rPr>
              <w:t>【仕入高】</w:t>
            </w:r>
          </w:p>
          <w:p w:rsidR="00436C49" w:rsidRPr="00436C49" w:rsidRDefault="00436C49" w:rsidP="00331F6F">
            <w:pPr>
              <w:tabs>
                <w:tab w:val="left" w:pos="-426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Century"/>
                <w:color w:val="7F7F7F" w:themeColor="text1" w:themeTint="80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Century" w:hint="eastAsia"/>
                <w:color w:val="7F7F7F" w:themeColor="text1" w:themeTint="80"/>
                <w:spacing w:val="22"/>
                <w:kern w:val="1"/>
                <w:sz w:val="18"/>
                <w:szCs w:val="20"/>
              </w:rPr>
              <w:t>原価率○％</w:t>
            </w:r>
          </w:p>
          <w:p w:rsidR="00436C49" w:rsidRPr="00436C49" w:rsidRDefault="00436C49" w:rsidP="00331F6F">
            <w:pPr>
              <w:tabs>
                <w:tab w:val="left" w:pos="-426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Century"/>
                <w:color w:val="7F7F7F" w:themeColor="text1" w:themeTint="80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Century" w:hint="eastAsia"/>
                <w:color w:val="7F7F7F" w:themeColor="text1" w:themeTint="80"/>
                <w:spacing w:val="22"/>
                <w:kern w:val="1"/>
                <w:sz w:val="18"/>
                <w:szCs w:val="20"/>
              </w:rPr>
              <w:t>算定根拠（業界平均など）</w:t>
            </w:r>
          </w:p>
          <w:p w:rsidR="00436C49" w:rsidRPr="00436C49" w:rsidRDefault="00436C49" w:rsidP="00331F6F">
            <w:pPr>
              <w:tabs>
                <w:tab w:val="left" w:pos="-426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Century"/>
                <w:color w:val="7F7F7F" w:themeColor="text1" w:themeTint="80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Century" w:hint="eastAsia"/>
                <w:color w:val="7F7F7F" w:themeColor="text1" w:themeTint="80"/>
                <w:spacing w:val="22"/>
                <w:kern w:val="1"/>
                <w:sz w:val="18"/>
                <w:szCs w:val="20"/>
              </w:rPr>
              <w:t>【人件費】</w:t>
            </w:r>
          </w:p>
          <w:p w:rsidR="00436C49" w:rsidRPr="00436C49" w:rsidRDefault="00436C49" w:rsidP="00331F6F">
            <w:pPr>
              <w:tabs>
                <w:tab w:val="left" w:pos="-426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Century"/>
                <w:color w:val="7F7F7F" w:themeColor="text1" w:themeTint="80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Century" w:hint="eastAsia"/>
                <w:color w:val="7F7F7F" w:themeColor="text1" w:themeTint="80"/>
                <w:spacing w:val="22"/>
                <w:kern w:val="1"/>
                <w:sz w:val="18"/>
                <w:szCs w:val="20"/>
              </w:rPr>
              <w:t>パート・アルバイト</w:t>
            </w:r>
          </w:p>
          <w:p w:rsidR="00436C49" w:rsidRPr="00436C49" w:rsidRDefault="00436C49" w:rsidP="00331F6F">
            <w:pPr>
              <w:tabs>
                <w:tab w:val="left" w:pos="-426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Century"/>
                <w:color w:val="7F7F7F" w:themeColor="text1" w:themeTint="80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Century" w:hint="eastAsia"/>
                <w:color w:val="7F7F7F" w:themeColor="text1" w:themeTint="80"/>
                <w:spacing w:val="22"/>
                <w:kern w:val="1"/>
                <w:sz w:val="18"/>
                <w:szCs w:val="20"/>
              </w:rPr>
              <w:t>○円/時間×○時間×営業日数×○人=○円</w:t>
            </w:r>
          </w:p>
          <w:p w:rsidR="00436C49" w:rsidRPr="00436C49" w:rsidRDefault="00436C49" w:rsidP="00331F6F">
            <w:pPr>
              <w:tabs>
                <w:tab w:val="left" w:pos="-426"/>
              </w:tabs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 w:cs="Century"/>
                <w:color w:val="595959"/>
                <w:spacing w:val="22"/>
                <w:kern w:val="1"/>
                <w:sz w:val="18"/>
                <w:szCs w:val="20"/>
              </w:rPr>
            </w:pPr>
            <w:r w:rsidRPr="00436C49">
              <w:rPr>
                <w:rFonts w:ascii="BIZ UDゴシック" w:eastAsia="BIZ UDゴシック" w:hAnsi="BIZ UDゴシック" w:cs="Century" w:hint="eastAsia"/>
                <w:color w:val="7F7F7F" w:themeColor="text1" w:themeTint="80"/>
                <w:spacing w:val="22"/>
                <w:kern w:val="1"/>
                <w:sz w:val="18"/>
                <w:szCs w:val="20"/>
              </w:rPr>
              <w:t>上記ほか、水道光熱費、賃料、消耗品費、支払い利息など</w:t>
            </w:r>
          </w:p>
        </w:tc>
        <w:tc>
          <w:tcPr>
            <w:tcW w:w="1985" w:type="dxa"/>
            <w:shd w:val="clear" w:color="auto" w:fill="auto"/>
          </w:tcPr>
          <w:p w:rsidR="00436C49" w:rsidRPr="00436C49" w:rsidRDefault="00436C49" w:rsidP="00331F6F">
            <w:pPr>
              <w:suppressAutoHyphens/>
              <w:autoSpaceDE w:val="0"/>
              <w:spacing w:line="240" w:lineRule="exac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36C49" w:rsidRPr="00436C49" w:rsidRDefault="00436C49" w:rsidP="00331F6F">
            <w:pPr>
              <w:suppressAutoHyphens/>
              <w:autoSpaceDE w:val="0"/>
              <w:spacing w:line="240" w:lineRule="exac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</w:p>
        </w:tc>
        <w:tc>
          <w:tcPr>
            <w:tcW w:w="2126" w:type="dxa"/>
          </w:tcPr>
          <w:p w:rsidR="00436C49" w:rsidRPr="00436C49" w:rsidRDefault="00436C49" w:rsidP="00331F6F">
            <w:pPr>
              <w:suppressAutoHyphens/>
              <w:autoSpaceDE w:val="0"/>
              <w:spacing w:line="240" w:lineRule="exac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20"/>
              </w:rPr>
            </w:pPr>
          </w:p>
        </w:tc>
      </w:tr>
    </w:tbl>
    <w:p w:rsidR="00436C49" w:rsidRDefault="00436C49" w:rsidP="00436C49">
      <w:pPr>
        <w:suppressAutoHyphens/>
        <w:autoSpaceDE w:val="0"/>
        <w:spacing w:line="408" w:lineRule="atLeast"/>
        <w:jc w:val="lef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</w:p>
    <w:p w:rsidR="00436C49" w:rsidRDefault="00436C49" w:rsidP="00436C49">
      <w:pPr>
        <w:suppressAutoHyphens/>
        <w:autoSpaceDE w:val="0"/>
        <w:spacing w:line="408" w:lineRule="atLeast"/>
        <w:jc w:val="lef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</w:p>
    <w:p w:rsidR="00436C49" w:rsidRDefault="00436C49" w:rsidP="00436C49">
      <w:pPr>
        <w:suppressAutoHyphens/>
        <w:autoSpaceDE w:val="0"/>
        <w:spacing w:line="408" w:lineRule="atLeast"/>
        <w:jc w:val="lef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  <w:r w:rsidRPr="003B3D9F"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20"/>
        </w:rPr>
        <w:t>③資金計画</w:t>
      </w:r>
    </w:p>
    <w:p w:rsidR="00436C49" w:rsidRDefault="00436C49" w:rsidP="00436C49">
      <w:pPr>
        <w:suppressAutoHyphens/>
        <w:autoSpaceDE w:val="0"/>
        <w:spacing w:line="408" w:lineRule="atLeast"/>
        <w:jc w:val="lef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  <w:r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20"/>
        </w:rPr>
        <w:t>必要な資金と調達方法</w:t>
      </w:r>
    </w:p>
    <w:tbl>
      <w:tblPr>
        <w:tblStyle w:val="5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933"/>
        <w:gridCol w:w="1843"/>
        <w:gridCol w:w="2558"/>
        <w:gridCol w:w="1688"/>
      </w:tblGrid>
      <w:tr w:rsidR="00436C49" w:rsidRPr="00FD6696" w:rsidTr="00331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22"/>
                <w:kern w:val="1"/>
                <w:szCs w:val="20"/>
              </w:rPr>
            </w:pPr>
            <w:r w:rsidRPr="00FD6696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22"/>
                <w:kern w:val="1"/>
                <w:szCs w:val="20"/>
              </w:rPr>
              <w:t>必要な資金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color w:val="000000" w:themeColor="text1"/>
                <w:spacing w:val="22"/>
                <w:kern w:val="1"/>
                <w:szCs w:val="20"/>
              </w:rPr>
            </w:pPr>
            <w:r w:rsidRPr="00FD6696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22"/>
                <w:kern w:val="1"/>
                <w:szCs w:val="20"/>
              </w:rPr>
              <w:t>金額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color w:val="000000" w:themeColor="text1"/>
                <w:spacing w:val="22"/>
                <w:kern w:val="1"/>
                <w:szCs w:val="20"/>
              </w:rPr>
            </w:pPr>
            <w:r w:rsidRPr="00FD6696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22"/>
                <w:kern w:val="1"/>
                <w:szCs w:val="20"/>
              </w:rPr>
              <w:t>調達の方法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b w:val="0"/>
                <w:bCs w:val="0"/>
                <w:color w:val="000000" w:themeColor="text1"/>
                <w:spacing w:val="22"/>
                <w:kern w:val="1"/>
                <w:szCs w:val="20"/>
              </w:rPr>
            </w:pPr>
            <w:r w:rsidRPr="00FD6696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22"/>
                <w:kern w:val="1"/>
                <w:szCs w:val="20"/>
              </w:rPr>
              <w:t>金額</w:t>
            </w:r>
          </w:p>
        </w:tc>
      </w:tr>
      <w:tr w:rsidR="00436C49" w:rsidRPr="00FD6696" w:rsidTr="00331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Merge w:val="restart"/>
            <w:tcBorders>
              <w:top w:val="single" w:sz="4" w:space="0" w:color="auto"/>
              <w:left w:val="none" w:sz="0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pacing w:val="22"/>
                <w:kern w:val="1"/>
                <w:szCs w:val="20"/>
              </w:rPr>
            </w:pPr>
            <w:r w:rsidRPr="00FD6696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22"/>
                <w:kern w:val="1"/>
                <w:szCs w:val="20"/>
              </w:rPr>
              <w:t>設備資金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店舗、工場、機械、車両など</w:t>
            </w:r>
          </w:p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（内訳）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万円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自己資金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万円</w:t>
            </w:r>
          </w:p>
        </w:tc>
      </w:tr>
      <w:tr w:rsidR="00436C49" w:rsidRPr="00FD6696" w:rsidTr="00331F6F">
        <w:trPr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Merge/>
            <w:tcBorders>
              <w:left w:val="none" w:sz="0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pacing w:val="22"/>
                <w:kern w:val="1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親族等からの借入（内訳・返済方法）</w:t>
            </w:r>
          </w:p>
        </w:tc>
        <w:tc>
          <w:tcPr>
            <w:tcW w:w="1688" w:type="dxa"/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万円</w:t>
            </w:r>
          </w:p>
        </w:tc>
      </w:tr>
      <w:tr w:rsidR="00436C49" w:rsidRPr="00FD6696" w:rsidTr="00331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Merge/>
            <w:tcBorders>
              <w:left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pacing w:val="22"/>
                <w:kern w:val="1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日本政策金融公庫からの借入</w:t>
            </w:r>
          </w:p>
        </w:tc>
        <w:tc>
          <w:tcPr>
            <w:tcW w:w="1688" w:type="dxa"/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万円</w:t>
            </w:r>
          </w:p>
        </w:tc>
      </w:tr>
      <w:tr w:rsidR="00436C49" w:rsidRPr="00FD6696" w:rsidTr="00331F6F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pacing w:val="22"/>
                <w:kern w:val="1"/>
                <w:szCs w:val="20"/>
              </w:rPr>
            </w:pPr>
            <w:r w:rsidRPr="00FD6696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22"/>
                <w:kern w:val="1"/>
                <w:szCs w:val="20"/>
              </w:rPr>
              <w:t>運転資金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商品仕入、家賃、諸経費等（内訳）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万円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他の金融機関等からの借入</w:t>
            </w:r>
          </w:p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（内訳・返済方法）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436C49" w:rsidRPr="00935B98" w:rsidRDefault="00436C49" w:rsidP="00331F6F">
            <w:pPr>
              <w:suppressAutoHyphens/>
              <w:autoSpaceDE w:val="0"/>
              <w:spacing w:line="408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 w:val="20"/>
                <w:szCs w:val="18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20"/>
                <w:szCs w:val="18"/>
              </w:rPr>
              <w:t>万円</w:t>
            </w:r>
          </w:p>
        </w:tc>
      </w:tr>
      <w:tr w:rsidR="00436C49" w:rsidRPr="00FD6696" w:rsidTr="00331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center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935B98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22"/>
                <w:kern w:val="1"/>
                <w:szCs w:val="20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FD6696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万円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Cs w:val="20"/>
              </w:rPr>
              <w:t>合計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6C49" w:rsidRPr="00FD6696" w:rsidRDefault="00436C49" w:rsidP="00331F6F">
            <w:pPr>
              <w:suppressAutoHyphens/>
              <w:autoSpaceDE w:val="0"/>
              <w:spacing w:line="408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pacing w:val="22"/>
                <w:kern w:val="1"/>
                <w:szCs w:val="20"/>
              </w:rPr>
            </w:pPr>
            <w:r w:rsidRPr="00FD6696"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  <w:t>万円</w:t>
            </w:r>
          </w:p>
        </w:tc>
      </w:tr>
    </w:tbl>
    <w:p w:rsidR="00436C49" w:rsidRDefault="00436C49" w:rsidP="00436C49">
      <w:pPr>
        <w:suppressAutoHyphens/>
        <w:autoSpaceDE w:val="0"/>
        <w:spacing w:line="408" w:lineRule="atLeast"/>
        <w:jc w:val="lef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</w:p>
    <w:p w:rsidR="00436C49" w:rsidRPr="003B3D9F" w:rsidRDefault="00436C49" w:rsidP="00436C49">
      <w:pPr>
        <w:suppressAutoHyphens/>
        <w:autoSpaceDE w:val="0"/>
        <w:spacing w:line="408" w:lineRule="atLeast"/>
        <w:jc w:val="lef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</w:p>
    <w:p w:rsidR="00436C49" w:rsidRPr="003B3D9F" w:rsidRDefault="00436C49" w:rsidP="00436C49">
      <w:pPr>
        <w:suppressAutoHyphens/>
        <w:autoSpaceDE w:val="0"/>
        <w:spacing w:line="408" w:lineRule="atLeast"/>
        <w:rPr>
          <w:rFonts w:ascii="BIZ UDゴシック" w:eastAsia="BIZ UDゴシック" w:hAnsi="BIZ UDゴシック" w:cs="Times New Roman"/>
          <w:spacing w:val="22"/>
          <w:kern w:val="1"/>
          <w:sz w:val="22"/>
          <w:szCs w:val="20"/>
        </w:rPr>
      </w:pPr>
      <w:r w:rsidRPr="003B3D9F"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20"/>
        </w:rPr>
        <w:t>５　特筆事項・補足事項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6C49" w:rsidRPr="003B3D9F" w:rsidTr="00331F6F">
        <w:trPr>
          <w:trHeight w:val="3196"/>
        </w:trPr>
        <w:tc>
          <w:tcPr>
            <w:tcW w:w="9628" w:type="dxa"/>
          </w:tcPr>
          <w:p w:rsidR="00436C49" w:rsidRPr="003B3D9F" w:rsidRDefault="00436C49" w:rsidP="00331F6F">
            <w:pPr>
              <w:suppressAutoHyphens/>
              <w:autoSpaceDE w:val="0"/>
              <w:spacing w:line="408" w:lineRule="atLeast"/>
              <w:rPr>
                <w:rFonts w:ascii="BIZ UDゴシック" w:eastAsia="BIZ UDゴシック" w:hAnsi="BIZ UDゴシック"/>
                <w:spacing w:val="22"/>
                <w:kern w:val="1"/>
                <w:sz w:val="22"/>
              </w:rPr>
            </w:pPr>
          </w:p>
        </w:tc>
      </w:tr>
    </w:tbl>
    <w:p w:rsidR="00436C49" w:rsidRPr="003B3D9F" w:rsidRDefault="00436C49" w:rsidP="00436C49">
      <w:pPr>
        <w:suppressAutoHyphens/>
        <w:autoSpaceDE w:val="0"/>
        <w:spacing w:line="280" w:lineRule="exact"/>
        <w:ind w:right="254"/>
        <w:rPr>
          <w:rFonts w:ascii="BIZ UDゴシック" w:eastAsia="BIZ UDゴシック" w:hAnsi="BIZ UDゴシック" w:cs="Times New Roman"/>
          <w:spacing w:val="22"/>
          <w:kern w:val="1"/>
          <w:szCs w:val="20"/>
        </w:rPr>
      </w:pPr>
    </w:p>
    <w:p w:rsidR="00436C49" w:rsidRDefault="00436C49" w:rsidP="00436C49">
      <w:pPr>
        <w:widowControl/>
        <w:jc w:val="left"/>
        <w:rPr>
          <w:rFonts w:ascii="BIZ UDゴシック" w:eastAsia="BIZ UDゴシック" w:hAnsi="BIZ UDゴシック" w:cs="Times New Roman"/>
          <w:spacing w:val="22"/>
          <w:kern w:val="1"/>
          <w:sz w:val="18"/>
          <w:szCs w:val="18"/>
        </w:rPr>
      </w:pPr>
    </w:p>
    <w:p w:rsidR="002C59B8" w:rsidRDefault="002C59B8" w:rsidP="00436C49">
      <w:pPr>
        <w:widowControl/>
        <w:jc w:val="left"/>
        <w:rPr>
          <w:rFonts w:ascii="Segoe UI Emoji" w:eastAsia="BIZ UDゴシック" w:hAnsi="Segoe UI Emoji" w:cs="Segoe UI Emoji"/>
          <w:spacing w:val="22"/>
          <w:kern w:val="1"/>
          <w:sz w:val="22"/>
          <w:szCs w:val="18"/>
        </w:rPr>
      </w:pPr>
      <w:r w:rsidRPr="002C59B8"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18"/>
        </w:rPr>
        <w:t xml:space="preserve">６　</w:t>
      </w:r>
      <w:r w:rsidR="00DB1CEE"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18"/>
        </w:rPr>
        <w:t>記載内容の確認</w:t>
      </w:r>
      <w:r w:rsidR="002B5212">
        <w:rPr>
          <w:rFonts w:ascii="BIZ UDゴシック" w:eastAsia="BIZ UDゴシック" w:hAnsi="BIZ UDゴシック" w:cs="Times New Roman" w:hint="eastAsia"/>
          <w:spacing w:val="22"/>
          <w:kern w:val="1"/>
          <w:sz w:val="22"/>
          <w:szCs w:val="18"/>
        </w:rPr>
        <w:t>（チェックしてください）</w:t>
      </w:r>
    </w:p>
    <w:p w:rsidR="00436C49" w:rsidRDefault="002C59B8" w:rsidP="002C59B8">
      <w:pPr>
        <w:pStyle w:val="a4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Times New Roman"/>
          <w:spacing w:val="22"/>
          <w:kern w:val="1"/>
          <w:szCs w:val="18"/>
        </w:rPr>
      </w:pPr>
      <w:r>
        <w:rPr>
          <w:rFonts w:ascii="BIZ UDゴシック" w:eastAsia="BIZ UDゴシック" w:hAnsi="BIZ UDゴシック" w:cs="Times New Roman" w:hint="eastAsia"/>
          <w:spacing w:val="22"/>
          <w:kern w:val="1"/>
          <w:szCs w:val="18"/>
        </w:rPr>
        <w:t>本事業計画書に記載した</w:t>
      </w:r>
      <w:r w:rsidRPr="002C59B8">
        <w:rPr>
          <w:rFonts w:ascii="BIZ UDゴシック" w:eastAsia="BIZ UDゴシック" w:hAnsi="BIZ UDゴシック" w:cs="Times New Roman" w:hint="eastAsia"/>
          <w:spacing w:val="22"/>
          <w:kern w:val="1"/>
          <w:szCs w:val="18"/>
        </w:rPr>
        <w:t>内容は事実に基づいており、虚偽記載がないことを確認しました。</w:t>
      </w:r>
    </w:p>
    <w:p w:rsidR="00436C49" w:rsidRDefault="00436C49" w:rsidP="00436C49">
      <w:pPr>
        <w:widowControl/>
        <w:jc w:val="left"/>
        <w:rPr>
          <w:rFonts w:ascii="BIZ UDゴシック" w:eastAsia="BIZ UDゴシック" w:hAnsi="BIZ UDゴシック" w:cs="Times New Roman"/>
          <w:spacing w:val="22"/>
          <w:kern w:val="1"/>
          <w:szCs w:val="18"/>
        </w:rPr>
      </w:pPr>
    </w:p>
    <w:p w:rsidR="00E6305E" w:rsidRDefault="00E6305E" w:rsidP="00436C49">
      <w:pPr>
        <w:widowControl/>
        <w:jc w:val="left"/>
        <w:rPr>
          <w:rFonts w:ascii="BIZ UDゴシック" w:eastAsia="BIZ UDゴシック" w:hAnsi="BIZ UDゴシック" w:cs="Times New Roman"/>
          <w:spacing w:val="22"/>
          <w:kern w:val="1"/>
          <w:sz w:val="18"/>
          <w:szCs w:val="18"/>
        </w:rPr>
      </w:pPr>
    </w:p>
    <w:p w:rsidR="00E6305E" w:rsidRDefault="00E6305E" w:rsidP="00436C49">
      <w:pPr>
        <w:widowControl/>
        <w:jc w:val="left"/>
        <w:rPr>
          <w:rFonts w:ascii="BIZ UDゴシック" w:eastAsia="BIZ UDゴシック" w:hAnsi="BIZ UDゴシック" w:cs="Times New Roman" w:hint="eastAsia"/>
          <w:spacing w:val="22"/>
          <w:kern w:val="1"/>
          <w:sz w:val="18"/>
          <w:szCs w:val="18"/>
        </w:rPr>
      </w:pPr>
    </w:p>
    <w:p w:rsidR="00436C49" w:rsidRDefault="00436C49" w:rsidP="00436C49">
      <w:pPr>
        <w:widowControl/>
        <w:jc w:val="left"/>
        <w:rPr>
          <w:rFonts w:ascii="BIZ UDゴシック" w:eastAsia="BIZ UDゴシック" w:hAnsi="BIZ UDゴシック" w:cs="Times New Roman"/>
          <w:spacing w:val="22"/>
          <w:kern w:val="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6C49" w:rsidTr="00E6305E">
        <w:trPr>
          <w:trHeight w:val="164"/>
        </w:trPr>
        <w:tc>
          <w:tcPr>
            <w:tcW w:w="8494" w:type="dxa"/>
            <w:shd w:val="clear" w:color="auto" w:fill="000000" w:themeFill="text1"/>
          </w:tcPr>
          <w:p w:rsidR="00436C49" w:rsidRPr="009A2C94" w:rsidRDefault="00D935BC" w:rsidP="00331F6F">
            <w:pPr>
              <w:widowControl/>
              <w:jc w:val="left"/>
              <w:rPr>
                <w:rFonts w:ascii="BIZ UDゴシック" w:eastAsia="BIZ UDゴシック" w:hAnsi="BIZ UDゴシック" w:cs="Times New Roman"/>
                <w:b/>
                <w:spacing w:val="22"/>
                <w:kern w:val="1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pacing w:val="22"/>
                <w:kern w:val="1"/>
                <w:sz w:val="20"/>
                <w:szCs w:val="18"/>
              </w:rPr>
              <w:t>生駒市記入</w:t>
            </w:r>
            <w:r w:rsidR="00436C49" w:rsidRPr="009A2C94">
              <w:rPr>
                <w:rFonts w:ascii="BIZ UDゴシック" w:eastAsia="BIZ UDゴシック" w:hAnsi="BIZ UDゴシック" w:cs="Times New Roman" w:hint="eastAsia"/>
                <w:b/>
                <w:spacing w:val="22"/>
                <w:kern w:val="1"/>
                <w:sz w:val="20"/>
                <w:szCs w:val="18"/>
              </w:rPr>
              <w:t>欄</w:t>
            </w:r>
          </w:p>
        </w:tc>
      </w:tr>
      <w:tr w:rsidR="00436C49" w:rsidTr="00E6305E">
        <w:trPr>
          <w:trHeight w:val="902"/>
        </w:trPr>
        <w:tc>
          <w:tcPr>
            <w:tcW w:w="8494" w:type="dxa"/>
            <w:shd w:val="clear" w:color="auto" w:fill="auto"/>
          </w:tcPr>
          <w:p w:rsidR="00E6305E" w:rsidRDefault="00E6305E" w:rsidP="00331F6F">
            <w:pPr>
              <w:widowControl/>
              <w:jc w:val="lef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</w:p>
          <w:p w:rsidR="00E6305E" w:rsidRDefault="00E6305E" w:rsidP="00331F6F">
            <w:pPr>
              <w:widowControl/>
              <w:jc w:val="lef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</w:p>
          <w:p w:rsidR="00E6305E" w:rsidRDefault="00E6305E" w:rsidP="00331F6F">
            <w:pPr>
              <w:widowControl/>
              <w:jc w:val="left"/>
              <w:rPr>
                <w:rFonts w:ascii="BIZ UDゴシック" w:eastAsia="BIZ UDゴシック" w:hAnsi="BIZ UDゴシック" w:cs="Times New Roman" w:hint="eastAsia"/>
                <w:spacing w:val="22"/>
                <w:kern w:val="1"/>
                <w:sz w:val="18"/>
                <w:szCs w:val="18"/>
              </w:rPr>
            </w:pPr>
          </w:p>
          <w:p w:rsidR="00396B8F" w:rsidRDefault="00396B8F" w:rsidP="00331F6F">
            <w:pPr>
              <w:widowControl/>
              <w:jc w:val="lef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</w:p>
          <w:p w:rsidR="00396B8F" w:rsidRDefault="00396B8F" w:rsidP="00331F6F">
            <w:pPr>
              <w:widowControl/>
              <w:jc w:val="left"/>
              <w:rPr>
                <w:rFonts w:ascii="BIZ UDゴシック" w:eastAsia="BIZ UDゴシック" w:hAnsi="BIZ UDゴシック" w:cs="Times New Roman"/>
                <w:spacing w:val="22"/>
                <w:kern w:val="1"/>
                <w:sz w:val="18"/>
                <w:szCs w:val="18"/>
              </w:rPr>
            </w:pPr>
          </w:p>
        </w:tc>
        <w:bookmarkStart w:id="1" w:name="_GoBack"/>
        <w:bookmarkEnd w:id="1"/>
      </w:tr>
    </w:tbl>
    <w:p w:rsidR="00147CA3" w:rsidRDefault="00147CA3" w:rsidP="00436C49"/>
    <w:sectPr w:rsidR="00147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ED4"/>
    <w:multiLevelType w:val="hybridMultilevel"/>
    <w:tmpl w:val="B37402C4"/>
    <w:lvl w:ilvl="0" w:tplc="5AC6B2C0">
      <w:start w:val="1"/>
      <w:numFmt w:val="bullet"/>
      <w:lvlText w:val="□"/>
      <w:lvlJc w:val="left"/>
      <w:pPr>
        <w:ind w:left="502" w:hanging="360"/>
      </w:pPr>
      <w:rPr>
        <w:rFonts w:ascii="BIZ UDゴシック" w:eastAsia="BIZ UDゴシック" w:hAnsi="BIZ UD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5056386B"/>
    <w:multiLevelType w:val="hybridMultilevel"/>
    <w:tmpl w:val="EA0C5F2A"/>
    <w:lvl w:ilvl="0" w:tplc="C3B8EFD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757D06"/>
    <w:multiLevelType w:val="hybridMultilevel"/>
    <w:tmpl w:val="80BACD9E"/>
    <w:lvl w:ilvl="0" w:tplc="C80606A0">
      <w:start w:val="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49"/>
    <w:rsid w:val="00147CA3"/>
    <w:rsid w:val="002B5212"/>
    <w:rsid w:val="002C59B8"/>
    <w:rsid w:val="00396B8F"/>
    <w:rsid w:val="00436C49"/>
    <w:rsid w:val="006A34E9"/>
    <w:rsid w:val="006D1569"/>
    <w:rsid w:val="00A33967"/>
    <w:rsid w:val="00D935BC"/>
    <w:rsid w:val="00DB1CEE"/>
    <w:rsid w:val="00E6305E"/>
    <w:rsid w:val="00F5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7B271"/>
  <w15:chartTrackingRefBased/>
  <w15:docId w15:val="{24C314D5-5D7B-42C9-8747-AA5EF0A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C49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C49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436C4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436C49"/>
    <w:rPr>
      <w:rFonts w:hAnsi="ＭＳ 明朝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4">
    <w:name w:val="List Paragraph"/>
    <w:basedOn w:val="a"/>
    <w:uiPriority w:val="34"/>
    <w:qFormat/>
    <w:rsid w:val="002C5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6</cp:revision>
  <cp:lastPrinted>2025-07-24T06:02:00Z</cp:lastPrinted>
  <dcterms:created xsi:type="dcterms:W3CDTF">2025-07-29T08:15:00Z</dcterms:created>
  <dcterms:modified xsi:type="dcterms:W3CDTF">2025-08-01T06:50:00Z</dcterms:modified>
</cp:coreProperties>
</file>