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ED15" w14:textId="46E13854" w:rsidR="009040FA" w:rsidRPr="00282FC0" w:rsidRDefault="00B661A5" w:rsidP="00172940">
      <w:pPr>
        <w:spacing w:after="200" w:line="281" w:lineRule="auto"/>
      </w:pPr>
      <w:r w:rsidRPr="00282FC0">
        <w:t>様式第</w:t>
      </w:r>
      <w:r w:rsidR="00EF20B5">
        <w:rPr>
          <w:rFonts w:hint="eastAsia"/>
        </w:rPr>
        <w:t>７</w:t>
      </w:r>
      <w:r w:rsidRPr="00282FC0">
        <w:t>号</w:t>
      </w:r>
    </w:p>
    <w:p w14:paraId="45A52A9A" w14:textId="77777777" w:rsidR="009040FA" w:rsidRPr="00212062" w:rsidRDefault="00B661A5" w:rsidP="00DF1E6A">
      <w:pPr>
        <w:spacing w:before="80" w:after="160" w:line="281" w:lineRule="auto"/>
        <w:jc w:val="center"/>
      </w:pPr>
      <w:r w:rsidRPr="00212062">
        <w:t>生駒市商業エリア活性化事業補助金　実績報告書</w:t>
      </w:r>
    </w:p>
    <w:p w14:paraId="6C60260B" w14:textId="77777777" w:rsidR="009040FA" w:rsidRDefault="009040FA" w:rsidP="00DF1E6A">
      <w:pPr>
        <w:spacing w:after="60" w:line="281" w:lineRule="auto"/>
      </w:pPr>
    </w:p>
    <w:p w14:paraId="3FA05481" w14:textId="77777777" w:rsidR="009040FA" w:rsidRDefault="00B661A5" w:rsidP="00DF1E6A">
      <w:pPr>
        <w:spacing w:after="60" w:line="281" w:lineRule="auto"/>
        <w:jc w:val="right"/>
      </w:pPr>
      <w:r>
        <w:t>令和　　年　　月　　日</w:t>
      </w:r>
    </w:p>
    <w:p w14:paraId="04D6B0E8" w14:textId="77777777" w:rsidR="009040FA" w:rsidRDefault="00B661A5" w:rsidP="00DF1E6A">
      <w:pPr>
        <w:spacing w:after="60" w:line="281" w:lineRule="auto"/>
      </w:pPr>
      <w:r>
        <w:t>生駒市長　殿</w:t>
      </w:r>
    </w:p>
    <w:p w14:paraId="3B4D782B" w14:textId="77777777" w:rsidR="009040FA" w:rsidRDefault="009040FA" w:rsidP="00DF1E6A">
      <w:pPr>
        <w:spacing w:after="60" w:line="281" w:lineRule="auto"/>
      </w:pPr>
    </w:p>
    <w:p w14:paraId="652B9714" w14:textId="29ED19F5" w:rsidR="00212062" w:rsidRDefault="00B661A5" w:rsidP="00DF1E6A">
      <w:pPr>
        <w:spacing w:after="60" w:line="281" w:lineRule="auto"/>
        <w:ind w:left="3600"/>
        <w:jc w:val="right"/>
      </w:pPr>
      <w:r>
        <w:t xml:space="preserve">（申請者）　</w:t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</w:p>
    <w:p w14:paraId="72D2DBC2" w14:textId="0478C296" w:rsidR="00212062" w:rsidRDefault="00B661A5" w:rsidP="00DF1E6A">
      <w:pPr>
        <w:spacing w:after="60" w:line="281" w:lineRule="auto"/>
        <w:ind w:left="3600"/>
        <w:jc w:val="right"/>
      </w:pPr>
      <w:r>
        <w:t>所在地</w:t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</w:p>
    <w:p w14:paraId="42502370" w14:textId="6EAE7A48" w:rsidR="00212062" w:rsidRDefault="00B661A5" w:rsidP="00DF1E6A">
      <w:pPr>
        <w:spacing w:after="60" w:line="281" w:lineRule="auto"/>
        <w:ind w:left="3600"/>
        <w:jc w:val="right"/>
      </w:pPr>
      <w:r>
        <w:t>名称</w:t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</w:p>
    <w:p w14:paraId="2607D2D4" w14:textId="47BFD00A" w:rsidR="009040FA" w:rsidRDefault="00B661A5" w:rsidP="00DF1E6A">
      <w:pPr>
        <w:spacing w:after="60" w:line="281" w:lineRule="auto"/>
        <w:ind w:left="3600"/>
        <w:jc w:val="right"/>
      </w:pPr>
      <w:r>
        <w:t>代表者氏名</w:t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  <w:r w:rsidR="00212062">
        <w:tab/>
      </w:r>
    </w:p>
    <w:p w14:paraId="152FD441" w14:textId="77777777" w:rsidR="009040FA" w:rsidRDefault="009040FA" w:rsidP="00DF1E6A">
      <w:pPr>
        <w:spacing w:after="60" w:line="281" w:lineRule="auto"/>
      </w:pPr>
    </w:p>
    <w:p w14:paraId="66EE6ECB" w14:textId="0890C2F9" w:rsidR="009040FA" w:rsidRDefault="00DF1E6A" w:rsidP="00DF1E6A">
      <w:pPr>
        <w:spacing w:after="60" w:line="281" w:lineRule="auto"/>
      </w:pPr>
      <w:r>
        <w:rPr>
          <w:rFonts w:hint="eastAsia"/>
        </w:rPr>
        <w:t>生駒市商業エリア活性化事業補助金交付</w:t>
      </w:r>
      <w:r w:rsidR="00B661A5">
        <w:t>要綱第１</w:t>
      </w:r>
      <w:r w:rsidR="009E2CF4">
        <w:rPr>
          <w:rFonts w:hint="eastAsia"/>
        </w:rPr>
        <w:t>３</w:t>
      </w:r>
      <w:r w:rsidR="00B661A5">
        <w:t>条の規定により</w:t>
      </w:r>
      <w:r>
        <w:rPr>
          <w:rFonts w:hint="eastAsia"/>
        </w:rPr>
        <w:t>、</w:t>
      </w:r>
      <w:r w:rsidR="00B661A5">
        <w:t>次のとおり実績を報告します。</w:t>
      </w:r>
    </w:p>
    <w:p w14:paraId="641D4FE4" w14:textId="77777777" w:rsidR="009040FA" w:rsidRDefault="009040FA" w:rsidP="00DF1E6A">
      <w:pPr>
        <w:spacing w:after="60" w:line="281" w:lineRule="auto"/>
      </w:pPr>
    </w:p>
    <w:p w14:paraId="538EB81E" w14:textId="77777777" w:rsidR="009040FA" w:rsidRPr="00282FC0" w:rsidRDefault="00B661A5" w:rsidP="00DF1E6A">
      <w:pPr>
        <w:spacing w:after="60" w:line="281" w:lineRule="auto"/>
      </w:pPr>
      <w:r w:rsidRPr="00282FC0">
        <w:t>添付書類</w:t>
      </w:r>
    </w:p>
    <w:p w14:paraId="43B77C7B" w14:textId="3E0064B5" w:rsidR="009040FA" w:rsidRDefault="00B661A5" w:rsidP="00EF20B5">
      <w:pPr>
        <w:spacing w:after="60" w:line="281" w:lineRule="auto"/>
        <w:ind w:left="360"/>
      </w:pPr>
      <w:r>
        <w:rPr>
          <w:sz w:val="20"/>
          <w:szCs w:val="20"/>
        </w:rPr>
        <w:t>1. 収支決算書（様式第</w:t>
      </w:r>
      <w:r w:rsidR="00EF20B5">
        <w:rPr>
          <w:rFonts w:hint="eastAsia"/>
          <w:sz w:val="20"/>
          <w:szCs w:val="20"/>
        </w:rPr>
        <w:t>８</w:t>
      </w:r>
      <w:r>
        <w:rPr>
          <w:sz w:val="20"/>
          <w:szCs w:val="20"/>
        </w:rPr>
        <w:t>号）</w:t>
      </w:r>
    </w:p>
    <w:p w14:paraId="712F4B27" w14:textId="794CDE37" w:rsidR="009040FA" w:rsidRDefault="00EF20B5" w:rsidP="00DF1E6A">
      <w:pPr>
        <w:spacing w:after="60" w:line="281" w:lineRule="auto"/>
        <w:ind w:left="360"/>
      </w:pPr>
      <w:r>
        <w:rPr>
          <w:sz w:val="20"/>
          <w:szCs w:val="20"/>
        </w:rPr>
        <w:t>2</w:t>
      </w:r>
      <w:r w:rsidR="00B661A5">
        <w:rPr>
          <w:sz w:val="20"/>
          <w:szCs w:val="20"/>
        </w:rPr>
        <w:t>. 経費に係る証憑書類の写し</w:t>
      </w:r>
    </w:p>
    <w:p w14:paraId="3E631A85" w14:textId="33B443FC" w:rsidR="009040FA" w:rsidRDefault="00EF20B5" w:rsidP="00DF1E6A">
      <w:pPr>
        <w:spacing w:after="60" w:line="281" w:lineRule="auto"/>
        <w:ind w:left="360"/>
      </w:pPr>
      <w:r>
        <w:rPr>
          <w:sz w:val="20"/>
          <w:szCs w:val="20"/>
        </w:rPr>
        <w:t>3</w:t>
      </w:r>
      <w:r w:rsidR="00B661A5">
        <w:rPr>
          <w:sz w:val="20"/>
          <w:szCs w:val="20"/>
        </w:rPr>
        <w:t xml:space="preserve">. </w:t>
      </w:r>
      <w:r w:rsidR="00720B4D" w:rsidRPr="00720B4D">
        <w:rPr>
          <w:rFonts w:hint="eastAsia"/>
          <w:sz w:val="20"/>
          <w:szCs w:val="20"/>
        </w:rPr>
        <w:t>店舗の賃貸借契約書（契約を締結したもの）</w:t>
      </w:r>
    </w:p>
    <w:p w14:paraId="7AFD23D3" w14:textId="2963C070" w:rsidR="009040FA" w:rsidRDefault="00EF20B5" w:rsidP="00DF1E6A">
      <w:pPr>
        <w:spacing w:after="60" w:line="281" w:lineRule="auto"/>
        <w:ind w:left="360"/>
      </w:pPr>
      <w:r>
        <w:rPr>
          <w:sz w:val="20"/>
          <w:szCs w:val="20"/>
        </w:rPr>
        <w:t>4</w:t>
      </w:r>
      <w:r w:rsidR="00B661A5">
        <w:rPr>
          <w:sz w:val="20"/>
          <w:szCs w:val="20"/>
        </w:rPr>
        <w:t xml:space="preserve">. </w:t>
      </w:r>
      <w:r w:rsidR="00720B4D" w:rsidRPr="00720B4D">
        <w:rPr>
          <w:rFonts w:hint="eastAsia"/>
          <w:sz w:val="20"/>
          <w:szCs w:val="20"/>
        </w:rPr>
        <w:t>営業許可証等（必要な業種のみ）</w:t>
      </w:r>
    </w:p>
    <w:p w14:paraId="0AB141F6" w14:textId="759280EC" w:rsidR="009040FA" w:rsidRDefault="00EF20B5" w:rsidP="0096340C">
      <w:pPr>
        <w:spacing w:after="60" w:line="281" w:lineRule="auto"/>
        <w:ind w:left="360"/>
      </w:pPr>
      <w:r>
        <w:rPr>
          <w:sz w:val="20"/>
          <w:szCs w:val="20"/>
        </w:rPr>
        <w:t>5</w:t>
      </w:r>
      <w:r w:rsidR="00B661A5">
        <w:rPr>
          <w:sz w:val="20"/>
          <w:szCs w:val="20"/>
        </w:rPr>
        <w:t xml:space="preserve">. </w:t>
      </w:r>
      <w:r w:rsidR="00720B4D" w:rsidRPr="00720B4D">
        <w:rPr>
          <w:rFonts w:hint="eastAsia"/>
          <w:sz w:val="20"/>
          <w:szCs w:val="20"/>
        </w:rPr>
        <w:t>店舗の現況写真</w:t>
      </w:r>
    </w:p>
    <w:p w14:paraId="4D3C2D65" w14:textId="03F2C0D3" w:rsidR="009040FA" w:rsidRDefault="0096340C" w:rsidP="00DF1E6A">
      <w:pPr>
        <w:spacing w:after="60" w:line="281" w:lineRule="auto"/>
        <w:ind w:left="360"/>
        <w:rPr>
          <w:sz w:val="20"/>
          <w:szCs w:val="20"/>
        </w:rPr>
      </w:pPr>
      <w:r>
        <w:rPr>
          <w:rFonts w:hint="eastAsia"/>
          <w:sz w:val="20"/>
          <w:szCs w:val="20"/>
        </w:rPr>
        <w:t>６</w:t>
      </w:r>
      <w:r w:rsidR="00B661A5">
        <w:rPr>
          <w:sz w:val="20"/>
          <w:szCs w:val="20"/>
        </w:rPr>
        <w:t xml:space="preserve">. </w:t>
      </w:r>
      <w:r w:rsidR="00720B4D" w:rsidRPr="00720B4D">
        <w:rPr>
          <w:rFonts w:hint="eastAsia"/>
          <w:sz w:val="20"/>
          <w:szCs w:val="20"/>
        </w:rPr>
        <w:t>ふるさと納税の返礼品登録を行った場合にあっては、登録を証する書類</w:t>
      </w:r>
    </w:p>
    <w:p w14:paraId="1BFC2DCC" w14:textId="5426623E" w:rsidR="00720B4D" w:rsidRDefault="0096340C" w:rsidP="00DF1E6A">
      <w:pPr>
        <w:spacing w:after="60" w:line="281" w:lineRule="auto"/>
        <w:ind w:left="360"/>
      </w:pPr>
      <w:r>
        <w:rPr>
          <w:rFonts w:hint="eastAsia"/>
          <w:sz w:val="20"/>
          <w:szCs w:val="20"/>
        </w:rPr>
        <w:t>７</w:t>
      </w:r>
      <w:r w:rsidR="00720B4D">
        <w:rPr>
          <w:sz w:val="20"/>
          <w:szCs w:val="20"/>
        </w:rPr>
        <w:t xml:space="preserve">. </w:t>
      </w:r>
      <w:r w:rsidR="00720B4D" w:rsidRPr="00720B4D">
        <w:rPr>
          <w:rFonts w:hint="eastAsia"/>
          <w:sz w:val="20"/>
          <w:szCs w:val="20"/>
        </w:rPr>
        <w:t>その他市長が必要と認める書類</w:t>
      </w:r>
    </w:p>
    <w:p w14:paraId="18A649EB" w14:textId="77777777" w:rsidR="009040FA" w:rsidRDefault="009040FA" w:rsidP="00DF1E6A">
      <w:pPr>
        <w:spacing w:line="281" w:lineRule="auto"/>
        <w:sectPr w:rsidR="009040FA" w:rsidSect="0019048D">
          <w:type w:val="continuous"/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3E6E8820" w14:textId="67D657FD" w:rsidR="009040FA" w:rsidRPr="00282FC0" w:rsidRDefault="00B661A5" w:rsidP="002628A5">
      <w:pPr>
        <w:spacing w:after="200" w:line="281" w:lineRule="auto"/>
      </w:pPr>
      <w:r w:rsidRPr="00282FC0">
        <w:lastRenderedPageBreak/>
        <w:t>様式第</w:t>
      </w:r>
      <w:r w:rsidR="00EF20B5">
        <w:rPr>
          <w:rFonts w:hint="eastAsia"/>
        </w:rPr>
        <w:t>８</w:t>
      </w:r>
      <w:r w:rsidRPr="00282FC0">
        <w:t>号</w:t>
      </w:r>
    </w:p>
    <w:p w14:paraId="3168FF9A" w14:textId="77777777" w:rsidR="009040FA" w:rsidRPr="00212062" w:rsidRDefault="00B661A5" w:rsidP="00DF1E6A">
      <w:pPr>
        <w:spacing w:before="80" w:after="160" w:line="281" w:lineRule="auto"/>
        <w:jc w:val="center"/>
      </w:pPr>
      <w:r w:rsidRPr="00212062">
        <w:t>収　支　決　算　書</w:t>
      </w:r>
    </w:p>
    <w:p w14:paraId="242297D4" w14:textId="77777777" w:rsidR="009040FA" w:rsidRPr="00AE08D5" w:rsidRDefault="00B661A5" w:rsidP="00DF1E6A">
      <w:pPr>
        <w:spacing w:before="120" w:after="60" w:line="281" w:lineRule="auto"/>
      </w:pPr>
      <w:r w:rsidRPr="00AE08D5">
        <w:t>収入の部（単位：円）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9040FA" w:rsidRPr="00AE08D5" w14:paraId="03A78A97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277489" w14:textId="77777777" w:rsidR="009040FA" w:rsidRPr="00AE08D5" w:rsidRDefault="00B661A5" w:rsidP="00DF1E6A">
            <w:pPr>
              <w:spacing w:before="20" w:after="20" w:line="281" w:lineRule="auto"/>
              <w:jc w:val="center"/>
            </w:pPr>
            <w:r w:rsidRPr="00AE08D5">
              <w:rPr>
                <w:sz w:val="20"/>
                <w:szCs w:val="20"/>
              </w:rPr>
              <w:t>科　目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AE816A" w14:textId="77777777" w:rsidR="009040FA" w:rsidRPr="00AE08D5" w:rsidRDefault="00B661A5" w:rsidP="00DF1E6A">
            <w:pPr>
              <w:spacing w:before="20" w:after="20" w:line="281" w:lineRule="auto"/>
              <w:jc w:val="center"/>
            </w:pPr>
            <w:r w:rsidRPr="00AE08D5">
              <w:rPr>
                <w:sz w:val="20"/>
                <w:szCs w:val="20"/>
              </w:rPr>
              <w:t>決算額</w:t>
            </w:r>
          </w:p>
        </w:tc>
      </w:tr>
      <w:tr w:rsidR="009040FA" w:rsidRPr="00AE08D5" w14:paraId="5EE20A64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7C767B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補助金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ADA2C4B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140E7383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B593AB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（開設に係る経費）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0EECBD4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4C6FB37A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7226DC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（運営に係る経費）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B497739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74F67928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4452D34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自己資金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E41496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741308A6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92FC5A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借入金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E7D63F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5F6246E6" w14:textId="77777777"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93FB960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合　計</w:t>
            </w:r>
          </w:p>
        </w:tc>
        <w:tc>
          <w:tcPr>
            <w:tcW w:w="4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B74F19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</w:tbl>
    <w:p w14:paraId="5846D712" w14:textId="77777777" w:rsidR="009040FA" w:rsidRPr="00AE08D5" w:rsidRDefault="00B661A5" w:rsidP="00DF1E6A">
      <w:pPr>
        <w:spacing w:before="200" w:after="60" w:line="281" w:lineRule="auto"/>
      </w:pPr>
      <w:r w:rsidRPr="00AE08D5">
        <w:t>支出の部（単位：円）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9"/>
        <w:gridCol w:w="3009"/>
        <w:gridCol w:w="3008"/>
      </w:tblGrid>
      <w:tr w:rsidR="009040FA" w:rsidRPr="00AE08D5" w14:paraId="6EC20BC1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B5AE7F" w14:textId="77777777" w:rsidR="009040FA" w:rsidRPr="00AE08D5" w:rsidRDefault="00B661A5" w:rsidP="00DF1E6A">
            <w:pPr>
              <w:spacing w:before="20" w:after="20" w:line="281" w:lineRule="auto"/>
              <w:jc w:val="center"/>
            </w:pPr>
            <w:r w:rsidRPr="00AE08D5">
              <w:rPr>
                <w:sz w:val="20"/>
                <w:szCs w:val="20"/>
              </w:rPr>
              <w:t>科　目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4F419A0" w14:textId="77777777" w:rsidR="009040FA" w:rsidRPr="00AE08D5" w:rsidRDefault="00B661A5" w:rsidP="00DF1E6A">
            <w:pPr>
              <w:spacing w:before="20" w:after="20" w:line="281" w:lineRule="auto"/>
              <w:jc w:val="center"/>
            </w:pPr>
            <w:r w:rsidRPr="00AE08D5">
              <w:rPr>
                <w:sz w:val="20"/>
                <w:szCs w:val="20"/>
              </w:rPr>
              <w:t>決算額</w:t>
            </w: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E8E8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87E0A5" w14:textId="77777777" w:rsidR="009040FA" w:rsidRPr="00AE08D5" w:rsidRDefault="00B661A5" w:rsidP="00DF1E6A">
            <w:pPr>
              <w:spacing w:before="20" w:after="20" w:line="281" w:lineRule="auto"/>
              <w:jc w:val="center"/>
            </w:pPr>
            <w:r w:rsidRPr="00AE08D5">
              <w:rPr>
                <w:sz w:val="20"/>
                <w:szCs w:val="20"/>
              </w:rPr>
              <w:t>積算の基礎</w:t>
            </w:r>
          </w:p>
        </w:tc>
      </w:tr>
      <w:tr w:rsidR="009040FA" w:rsidRPr="00AE08D5" w14:paraId="585BD6D6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49E7F2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開設に係る経費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53FA12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AD3F21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21D2E50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4DC7B4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ア．施設整備経費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F316D1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BEFBEA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2603B3D8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A8F22E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イ．設備投資費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5FAC7D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68E41A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00CB5DF9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7172109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ウ．什器・機器導入費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5B3F9E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A47939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37AA9CEA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4E0B9E7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エ．ＤＸ関連経費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C489F59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15E2CC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5C3C2194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7529546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オ．求人活動費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357739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2B828C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314A0D" w:rsidRPr="00AE08D5" w14:paraId="464CBDC2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780547" w14:textId="0284C7D2" w:rsidR="00314A0D" w:rsidRPr="00AE08D5" w:rsidRDefault="00314A0D" w:rsidP="00DF1E6A">
            <w:pPr>
              <w:spacing w:before="20" w:after="20" w:line="281" w:lineRule="auto"/>
              <w:rPr>
                <w:sz w:val="20"/>
                <w:szCs w:val="20"/>
              </w:rPr>
            </w:pPr>
            <w:r w:rsidRPr="00314A0D">
              <w:rPr>
                <w:rFonts w:hint="eastAsia"/>
                <w:sz w:val="20"/>
                <w:szCs w:val="20"/>
              </w:rPr>
              <w:t xml:space="preserve">　カ．</w:t>
            </w:r>
            <w:r>
              <w:rPr>
                <w:rFonts w:hint="eastAsia"/>
                <w:sz w:val="20"/>
                <w:szCs w:val="20"/>
              </w:rPr>
              <w:t>広告費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6F336F" w14:textId="77777777" w:rsidR="00314A0D" w:rsidRPr="00AE08D5" w:rsidRDefault="00314A0D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14FD78" w14:textId="77777777" w:rsidR="00314A0D" w:rsidRPr="00AE08D5" w:rsidRDefault="00314A0D" w:rsidP="00DF1E6A">
            <w:pPr>
              <w:spacing w:before="20" w:after="20" w:line="281" w:lineRule="auto"/>
            </w:pPr>
          </w:p>
        </w:tc>
      </w:tr>
      <w:tr w:rsidR="009040FA" w:rsidRPr="00AE08D5" w14:paraId="18C6A507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E11A30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運営に係る経費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BB65ABD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C3BA16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2BF3ECFA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B5B884" w14:textId="42A3C37A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 xml:space="preserve">　</w:t>
            </w:r>
            <w:r w:rsidR="00314A0D">
              <w:rPr>
                <w:rFonts w:hint="eastAsia"/>
                <w:sz w:val="20"/>
                <w:szCs w:val="20"/>
              </w:rPr>
              <w:t>キ</w:t>
            </w:r>
            <w:r w:rsidRPr="00AE08D5">
              <w:rPr>
                <w:sz w:val="20"/>
                <w:szCs w:val="20"/>
              </w:rPr>
              <w:t>．賃借料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74518F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6997DD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7F17CA1F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7D6F7AE" w14:textId="5FAB1345" w:rsidR="009040FA" w:rsidRPr="00AE08D5" w:rsidRDefault="00B661A5" w:rsidP="00DF1E6A">
            <w:pPr>
              <w:spacing w:before="20" w:after="20" w:line="281" w:lineRule="auto"/>
            </w:pPr>
            <w:r>
              <w:rPr>
                <w:rFonts w:hint="eastAsia"/>
                <w:sz w:val="20"/>
                <w:szCs w:val="20"/>
              </w:rPr>
              <w:t xml:space="preserve">小　</w:t>
            </w:r>
            <w:r w:rsidRPr="00AE08D5">
              <w:rPr>
                <w:sz w:val="20"/>
                <w:szCs w:val="20"/>
              </w:rPr>
              <w:t>計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CE8A548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19712E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561DA5B1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B2145A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対象外経費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C39BBC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B3A4960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  <w:tr w:rsidR="009040FA" w:rsidRPr="00AE08D5" w14:paraId="72F5723E" w14:textId="77777777"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6A4B85" w14:textId="77777777" w:rsidR="009040FA" w:rsidRPr="00AE08D5" w:rsidRDefault="00B661A5" w:rsidP="00DF1E6A">
            <w:pPr>
              <w:spacing w:before="20" w:after="20" w:line="281" w:lineRule="auto"/>
            </w:pPr>
            <w:r w:rsidRPr="00AE08D5">
              <w:rPr>
                <w:sz w:val="20"/>
                <w:szCs w:val="20"/>
              </w:rPr>
              <w:t>合　計</w:t>
            </w:r>
          </w:p>
        </w:tc>
        <w:tc>
          <w:tcPr>
            <w:tcW w:w="3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E00D72" w14:textId="77777777" w:rsidR="009040FA" w:rsidRPr="00AE08D5" w:rsidRDefault="009040FA" w:rsidP="00DF1E6A">
            <w:pPr>
              <w:spacing w:before="20" w:after="20" w:line="281" w:lineRule="auto"/>
            </w:pPr>
          </w:p>
        </w:tc>
        <w:tc>
          <w:tcPr>
            <w:tcW w:w="30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70D057" w14:textId="77777777" w:rsidR="009040FA" w:rsidRPr="00AE08D5" w:rsidRDefault="009040FA" w:rsidP="00DF1E6A">
            <w:pPr>
              <w:spacing w:before="20" w:after="20" w:line="281" w:lineRule="auto"/>
            </w:pPr>
          </w:p>
        </w:tc>
      </w:tr>
    </w:tbl>
    <w:p w14:paraId="3129401A" w14:textId="77777777" w:rsidR="00AF099A" w:rsidRPr="00AF099A" w:rsidRDefault="00AF099A" w:rsidP="0029650F">
      <w:pPr>
        <w:widowControl/>
        <w:spacing w:line="281" w:lineRule="auto"/>
        <w:jc w:val="both"/>
      </w:pPr>
    </w:p>
    <w:sectPr w:rsidR="00AF099A" w:rsidRPr="00AF099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D84F" w14:textId="77777777" w:rsidR="000007FB" w:rsidRDefault="000007FB" w:rsidP="000007FB">
      <w:r>
        <w:separator/>
      </w:r>
    </w:p>
  </w:endnote>
  <w:endnote w:type="continuationSeparator" w:id="0">
    <w:p w14:paraId="69264F03" w14:textId="77777777" w:rsidR="000007FB" w:rsidRDefault="000007FB" w:rsidP="0000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F315" w14:textId="77777777" w:rsidR="000007FB" w:rsidRDefault="000007FB" w:rsidP="000007FB">
      <w:r>
        <w:separator/>
      </w:r>
    </w:p>
  </w:footnote>
  <w:footnote w:type="continuationSeparator" w:id="0">
    <w:p w14:paraId="1B022D04" w14:textId="77777777" w:rsidR="000007FB" w:rsidRDefault="000007FB" w:rsidP="00000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874"/>
    <w:multiLevelType w:val="hybridMultilevel"/>
    <w:tmpl w:val="46489DF0"/>
    <w:lvl w:ilvl="0" w:tplc="980458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A5988"/>
    <w:multiLevelType w:val="hybridMultilevel"/>
    <w:tmpl w:val="6C1253D8"/>
    <w:lvl w:ilvl="0" w:tplc="1F88F938">
      <w:start w:val="1"/>
      <w:numFmt w:val="bullet"/>
      <w:lvlText w:val="●"/>
      <w:lvlJc w:val="left"/>
      <w:pPr>
        <w:ind w:left="720" w:hanging="360"/>
      </w:pPr>
    </w:lvl>
    <w:lvl w:ilvl="1" w:tplc="A4062D8C">
      <w:start w:val="1"/>
      <w:numFmt w:val="bullet"/>
      <w:lvlText w:val="○"/>
      <w:lvlJc w:val="left"/>
      <w:pPr>
        <w:ind w:left="1440" w:hanging="360"/>
      </w:pPr>
    </w:lvl>
    <w:lvl w:ilvl="2" w:tplc="BEF8A472">
      <w:start w:val="1"/>
      <w:numFmt w:val="bullet"/>
      <w:lvlText w:val="■"/>
      <w:lvlJc w:val="left"/>
      <w:pPr>
        <w:ind w:left="2160" w:hanging="360"/>
      </w:pPr>
    </w:lvl>
    <w:lvl w:ilvl="3" w:tplc="291A4B7A">
      <w:start w:val="1"/>
      <w:numFmt w:val="bullet"/>
      <w:lvlText w:val="●"/>
      <w:lvlJc w:val="left"/>
      <w:pPr>
        <w:ind w:left="2880" w:hanging="360"/>
      </w:pPr>
    </w:lvl>
    <w:lvl w:ilvl="4" w:tplc="15D4A404">
      <w:start w:val="1"/>
      <w:numFmt w:val="bullet"/>
      <w:lvlText w:val="○"/>
      <w:lvlJc w:val="left"/>
      <w:pPr>
        <w:ind w:left="3600" w:hanging="360"/>
      </w:pPr>
    </w:lvl>
    <w:lvl w:ilvl="5" w:tplc="BF64D400">
      <w:start w:val="1"/>
      <w:numFmt w:val="bullet"/>
      <w:lvlText w:val="■"/>
      <w:lvlJc w:val="left"/>
      <w:pPr>
        <w:ind w:left="4320" w:hanging="360"/>
      </w:pPr>
    </w:lvl>
    <w:lvl w:ilvl="6" w:tplc="87380F6E">
      <w:start w:val="1"/>
      <w:numFmt w:val="bullet"/>
      <w:lvlText w:val="●"/>
      <w:lvlJc w:val="left"/>
      <w:pPr>
        <w:ind w:left="5040" w:hanging="360"/>
      </w:pPr>
    </w:lvl>
    <w:lvl w:ilvl="7" w:tplc="4F8E5B38">
      <w:start w:val="1"/>
      <w:numFmt w:val="bullet"/>
      <w:lvlText w:val="●"/>
      <w:lvlJc w:val="left"/>
      <w:pPr>
        <w:ind w:left="5760" w:hanging="360"/>
      </w:pPr>
    </w:lvl>
    <w:lvl w:ilvl="8" w:tplc="1070F36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42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0FA"/>
    <w:rsid w:val="000007FB"/>
    <w:rsid w:val="000D4A9E"/>
    <w:rsid w:val="0010349D"/>
    <w:rsid w:val="00145CBC"/>
    <w:rsid w:val="001477F6"/>
    <w:rsid w:val="00172940"/>
    <w:rsid w:val="0019048D"/>
    <w:rsid w:val="001D4E18"/>
    <w:rsid w:val="00212062"/>
    <w:rsid w:val="00243359"/>
    <w:rsid w:val="002628A5"/>
    <w:rsid w:val="00282FC0"/>
    <w:rsid w:val="0029650F"/>
    <w:rsid w:val="00314A0D"/>
    <w:rsid w:val="00402E67"/>
    <w:rsid w:val="004646E9"/>
    <w:rsid w:val="004B0976"/>
    <w:rsid w:val="006367FA"/>
    <w:rsid w:val="007066CA"/>
    <w:rsid w:val="00720B4D"/>
    <w:rsid w:val="007301FB"/>
    <w:rsid w:val="007519BC"/>
    <w:rsid w:val="00795B3D"/>
    <w:rsid w:val="007D58C5"/>
    <w:rsid w:val="008425A9"/>
    <w:rsid w:val="009040FA"/>
    <w:rsid w:val="0096340C"/>
    <w:rsid w:val="0098395E"/>
    <w:rsid w:val="009E2CF4"/>
    <w:rsid w:val="009F0203"/>
    <w:rsid w:val="00A2178E"/>
    <w:rsid w:val="00A45B85"/>
    <w:rsid w:val="00A53A7B"/>
    <w:rsid w:val="00A56362"/>
    <w:rsid w:val="00A63014"/>
    <w:rsid w:val="00AE08D5"/>
    <w:rsid w:val="00AF099A"/>
    <w:rsid w:val="00B661A5"/>
    <w:rsid w:val="00BB0A1C"/>
    <w:rsid w:val="00BD217B"/>
    <w:rsid w:val="00BE25D8"/>
    <w:rsid w:val="00BE30F0"/>
    <w:rsid w:val="00C1581F"/>
    <w:rsid w:val="00CC31A9"/>
    <w:rsid w:val="00CD4C24"/>
    <w:rsid w:val="00D03B8F"/>
    <w:rsid w:val="00DF1E6A"/>
    <w:rsid w:val="00EF20B5"/>
    <w:rsid w:val="00FE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167A54"/>
  <w15:docId w15:val="{47F722D8-75F2-4485-A4F6-70C62FB5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BIZ UDP明朝 Medium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007FB"/>
  </w:style>
  <w:style w:type="paragraph" w:styleId="ab">
    <w:name w:val="footer"/>
    <w:basedOn w:val="a"/>
    <w:link w:val="ac"/>
    <w:uiPriority w:val="99"/>
    <w:unhideWhenUsed/>
    <w:rsid w:val="000007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007FB"/>
  </w:style>
  <w:style w:type="paragraph" w:customStyle="1" w:styleId="ad">
    <w:name w:val="一太郎"/>
    <w:rsid w:val="00282FC0"/>
    <w:pPr>
      <w:widowControl w:val="0"/>
      <w:suppressAutoHyphens/>
      <w:autoSpaceDE w:val="0"/>
      <w:spacing w:line="335" w:lineRule="exact"/>
      <w:jc w:val="both"/>
    </w:pPr>
    <w:rPr>
      <w:rFonts w:ascii="Century" w:eastAsia="ＭＳ 明朝" w:hAnsi="Century" w:cs="ＭＳ 明朝"/>
      <w:color w:val="auto"/>
      <w:spacing w:val="1"/>
      <w:kern w:val="1"/>
    </w:rPr>
  </w:style>
  <w:style w:type="paragraph" w:styleId="ae">
    <w:name w:val="Note Heading"/>
    <w:basedOn w:val="a"/>
    <w:next w:val="a"/>
    <w:link w:val="af"/>
    <w:uiPriority w:val="99"/>
    <w:unhideWhenUsed/>
    <w:rsid w:val="00282FC0"/>
    <w:pPr>
      <w:jc w:val="center"/>
    </w:pPr>
    <w:rPr>
      <w:rFonts w:ascii="游明朝" w:eastAsia="游明朝" w:hAnsi="游明朝" w:cs="Times New Roman"/>
      <w:color w:val="auto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282FC0"/>
    <w:rPr>
      <w:rFonts w:ascii="游明朝" w:eastAsia="游明朝" w:hAnsi="游明朝" w:cs="Times New Roman"/>
      <w:color w:val="auto"/>
      <w:kern w:val="2"/>
      <w:szCs w:val="22"/>
    </w:rPr>
  </w:style>
  <w:style w:type="paragraph" w:styleId="af0">
    <w:name w:val="Closing"/>
    <w:basedOn w:val="a"/>
    <w:link w:val="af1"/>
    <w:uiPriority w:val="99"/>
    <w:unhideWhenUsed/>
    <w:rsid w:val="00282FC0"/>
    <w:pPr>
      <w:suppressAutoHyphens/>
      <w:autoSpaceDE w:val="0"/>
      <w:spacing w:line="408" w:lineRule="atLeast"/>
      <w:jc w:val="right"/>
    </w:pPr>
    <w:rPr>
      <w:rFonts w:cs="Times New Roman"/>
      <w:color w:val="auto"/>
      <w:spacing w:val="22"/>
      <w:kern w:val="1"/>
      <w:szCs w:val="20"/>
    </w:rPr>
  </w:style>
  <w:style w:type="character" w:customStyle="1" w:styleId="af1">
    <w:name w:val="結語 (文字)"/>
    <w:basedOn w:val="a0"/>
    <w:link w:val="af0"/>
    <w:uiPriority w:val="99"/>
    <w:rsid w:val="00282FC0"/>
    <w:rPr>
      <w:rFonts w:cs="Times New Roman"/>
      <w:color w:val="auto"/>
      <w:spacing w:val="22"/>
      <w:kern w:val="1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E1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FE1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生駒市</cp:lastModifiedBy>
  <cp:revision>4</cp:revision>
  <cp:lastPrinted>2026-04-27T02:03:00Z</cp:lastPrinted>
  <dcterms:created xsi:type="dcterms:W3CDTF">2026-05-12T00:39:00Z</dcterms:created>
  <dcterms:modified xsi:type="dcterms:W3CDTF">2026-05-12T00:45:00Z</dcterms:modified>
</cp:coreProperties>
</file>