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751E" w14:textId="77777777" w:rsidR="009040FA" w:rsidRPr="00282FC0" w:rsidRDefault="00B661A5" w:rsidP="003F10B5">
      <w:pPr>
        <w:spacing w:before="100" w:after="200" w:line="281" w:lineRule="auto"/>
      </w:pPr>
      <w:r w:rsidRPr="00282FC0">
        <w:t>様式第３号</w:t>
      </w:r>
    </w:p>
    <w:p w14:paraId="74B1D83C" w14:textId="77777777" w:rsidR="009040FA" w:rsidRPr="00DF1E6A" w:rsidRDefault="00B661A5" w:rsidP="00DF1E6A">
      <w:pPr>
        <w:spacing w:before="80" w:after="160" w:line="281" w:lineRule="auto"/>
        <w:jc w:val="center"/>
      </w:pPr>
      <w:r w:rsidRPr="00DF1E6A">
        <w:t>収　支　予　算　書</w:t>
      </w:r>
    </w:p>
    <w:p w14:paraId="65C17BEB" w14:textId="77777777" w:rsidR="009040FA" w:rsidRPr="00DF1E6A" w:rsidRDefault="00B661A5" w:rsidP="00DF1E6A">
      <w:pPr>
        <w:spacing w:before="120" w:after="60" w:line="281" w:lineRule="auto"/>
      </w:pPr>
      <w:r w:rsidRPr="00DF1E6A">
        <w:t>収入の部（単位：円）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9040FA" w14:paraId="1A3E1D67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BBC59B" w14:textId="77777777" w:rsidR="009040FA" w:rsidRPr="00DF1E6A" w:rsidRDefault="00B661A5" w:rsidP="00DF1E6A">
            <w:pPr>
              <w:spacing w:before="20" w:after="20" w:line="281" w:lineRule="auto"/>
              <w:jc w:val="center"/>
            </w:pPr>
            <w:r w:rsidRPr="00DF1E6A">
              <w:rPr>
                <w:sz w:val="20"/>
                <w:szCs w:val="20"/>
              </w:rPr>
              <w:t>科　目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989FFB" w14:textId="77777777" w:rsidR="009040FA" w:rsidRPr="00DF1E6A" w:rsidRDefault="00B661A5" w:rsidP="00DF1E6A">
            <w:pPr>
              <w:spacing w:before="20" w:after="20" w:line="281" w:lineRule="auto"/>
              <w:jc w:val="center"/>
            </w:pPr>
            <w:r w:rsidRPr="00DF1E6A">
              <w:rPr>
                <w:sz w:val="20"/>
                <w:szCs w:val="20"/>
              </w:rPr>
              <w:t>予算額</w:t>
            </w:r>
          </w:p>
        </w:tc>
      </w:tr>
      <w:tr w:rsidR="009040FA" w14:paraId="25CB6043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FABB41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補助金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EE875A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0F32D7D5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38B8A5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 xml:space="preserve">　（開設に係る経費）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103E4C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47BB1C00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8EC146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 xml:space="preserve">　（運営に係る経費）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996B6D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5B60B8A3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2DF8F3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自己資金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B47106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7546ED8B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982DAB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借入金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1CB489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786AD397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13DE6A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合　計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485828" w14:textId="77777777" w:rsidR="009040FA" w:rsidRDefault="009040FA" w:rsidP="00DF1E6A">
            <w:pPr>
              <w:spacing w:before="20" w:after="20" w:line="281" w:lineRule="auto"/>
            </w:pPr>
          </w:p>
        </w:tc>
      </w:tr>
    </w:tbl>
    <w:p w14:paraId="354438A0" w14:textId="77777777" w:rsidR="009040FA" w:rsidRPr="00DF1E6A" w:rsidRDefault="00B661A5" w:rsidP="00DF1E6A">
      <w:pPr>
        <w:spacing w:before="200" w:after="60" w:line="281" w:lineRule="auto"/>
      </w:pPr>
      <w:r w:rsidRPr="00DF1E6A">
        <w:t>支出の部（単位：円）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9"/>
        <w:gridCol w:w="3009"/>
        <w:gridCol w:w="3008"/>
      </w:tblGrid>
      <w:tr w:rsidR="009040FA" w14:paraId="35502E22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3D13D7" w14:textId="77777777" w:rsidR="009040FA" w:rsidRPr="00DF1E6A" w:rsidRDefault="00B661A5" w:rsidP="00DF1E6A">
            <w:pPr>
              <w:spacing w:before="20" w:after="20" w:line="281" w:lineRule="auto"/>
              <w:jc w:val="center"/>
            </w:pPr>
            <w:r w:rsidRPr="00DF1E6A">
              <w:rPr>
                <w:sz w:val="20"/>
                <w:szCs w:val="20"/>
              </w:rPr>
              <w:t>科　目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2EDE0B" w14:textId="77777777" w:rsidR="009040FA" w:rsidRPr="00DF1E6A" w:rsidRDefault="00B661A5" w:rsidP="00DF1E6A">
            <w:pPr>
              <w:spacing w:before="20" w:after="20" w:line="281" w:lineRule="auto"/>
              <w:jc w:val="center"/>
            </w:pPr>
            <w:r w:rsidRPr="00DF1E6A">
              <w:rPr>
                <w:sz w:val="20"/>
                <w:szCs w:val="20"/>
              </w:rPr>
              <w:t>予算額</w:t>
            </w: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093C04" w14:textId="77777777" w:rsidR="009040FA" w:rsidRPr="00DF1E6A" w:rsidRDefault="00B661A5" w:rsidP="00DF1E6A">
            <w:pPr>
              <w:spacing w:before="20" w:after="20" w:line="281" w:lineRule="auto"/>
              <w:jc w:val="center"/>
            </w:pPr>
            <w:r w:rsidRPr="00DF1E6A">
              <w:rPr>
                <w:sz w:val="20"/>
                <w:szCs w:val="20"/>
              </w:rPr>
              <w:t>積算の基礎</w:t>
            </w:r>
          </w:p>
        </w:tc>
      </w:tr>
      <w:tr w:rsidR="009040FA" w14:paraId="194E8082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06AF88" w14:textId="77777777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>開設に係る経費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88E4CC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BE51A2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9040FA" w14:paraId="7C870220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A4A7BB" w14:textId="77777777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 xml:space="preserve">　ア．施設整備経費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C3AD18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D42473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9040FA" w14:paraId="4856E91F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698839" w14:textId="77777777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 xml:space="preserve">　イ．設備投資費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9BE3A1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7840B3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9040FA" w14:paraId="37EEF17E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3A18C9" w14:textId="77777777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 xml:space="preserve">　ウ．什器・機器導入費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D5BEA5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FFA1CD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9040FA" w14:paraId="3D9A2A27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B33534" w14:textId="77777777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 xml:space="preserve">　エ．ＤＸ関連経費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0D0234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1A5776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9040FA" w14:paraId="75FDF267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4FDD61" w14:textId="77777777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 xml:space="preserve">　オ．求人活動費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ECA975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2DB176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1D4E18" w14:paraId="4151312A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A2FEEA" w14:textId="7EBD96DF" w:rsidR="001D4E18" w:rsidRPr="00DF1E6A" w:rsidRDefault="001D4E18" w:rsidP="00DF1E6A">
            <w:pPr>
              <w:spacing w:before="20" w:after="20" w:line="281" w:lineRule="auto"/>
              <w:rPr>
                <w:sz w:val="20"/>
                <w:szCs w:val="20"/>
              </w:rPr>
            </w:pPr>
            <w:r w:rsidRPr="001D4E18">
              <w:rPr>
                <w:rFonts w:hint="eastAsia"/>
                <w:sz w:val="20"/>
                <w:szCs w:val="20"/>
              </w:rPr>
              <w:t xml:space="preserve">　カ．広告費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1A3B2F" w14:textId="77777777" w:rsidR="001D4E18" w:rsidRPr="00DF1E6A" w:rsidRDefault="001D4E18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5D74A8" w14:textId="77777777" w:rsidR="001D4E18" w:rsidRPr="00DF1E6A" w:rsidRDefault="001D4E18" w:rsidP="00DF1E6A">
            <w:pPr>
              <w:spacing w:before="20" w:after="20" w:line="281" w:lineRule="auto"/>
            </w:pPr>
          </w:p>
        </w:tc>
      </w:tr>
      <w:tr w:rsidR="009040FA" w14:paraId="77943AAE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4940E5" w14:textId="77777777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>運営に係る経費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4B652F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75ADAB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9040FA" w14:paraId="20B3D64E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9C22F2" w14:textId="1820865A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 xml:space="preserve">　</w:t>
            </w:r>
            <w:r w:rsidR="001D4E18">
              <w:rPr>
                <w:rFonts w:hint="eastAsia"/>
                <w:sz w:val="20"/>
                <w:szCs w:val="20"/>
              </w:rPr>
              <w:t>キ</w:t>
            </w:r>
            <w:r w:rsidRPr="00DF1E6A">
              <w:rPr>
                <w:sz w:val="20"/>
                <w:szCs w:val="20"/>
              </w:rPr>
              <w:t>．賃借料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F56086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84E0E0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9040FA" w14:paraId="293CDA37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313B83" w14:textId="0792D3B2" w:rsidR="009040FA" w:rsidRPr="00DF1E6A" w:rsidRDefault="00B661A5" w:rsidP="00DF1E6A">
            <w:pPr>
              <w:spacing w:before="20" w:after="20" w:line="281" w:lineRule="auto"/>
            </w:pPr>
            <w:r>
              <w:rPr>
                <w:rFonts w:hint="eastAsia"/>
                <w:sz w:val="20"/>
                <w:szCs w:val="20"/>
              </w:rPr>
              <w:t xml:space="preserve">小　</w:t>
            </w:r>
            <w:r w:rsidRPr="00DF1E6A">
              <w:rPr>
                <w:sz w:val="20"/>
                <w:szCs w:val="20"/>
              </w:rPr>
              <w:t>計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C4EDE0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E689AE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9040FA" w14:paraId="1AB4244D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8C2927" w14:textId="77777777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>対象外経費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13875A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3C346D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  <w:tr w:rsidR="009040FA" w14:paraId="4F0BB568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E15B44" w14:textId="77777777" w:rsidR="009040FA" w:rsidRPr="00DF1E6A" w:rsidRDefault="00B661A5" w:rsidP="00DF1E6A">
            <w:pPr>
              <w:spacing w:before="20" w:after="20" w:line="281" w:lineRule="auto"/>
            </w:pPr>
            <w:r w:rsidRPr="00DF1E6A">
              <w:rPr>
                <w:sz w:val="20"/>
                <w:szCs w:val="20"/>
              </w:rPr>
              <w:t>合　計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770982" w14:textId="77777777" w:rsidR="009040FA" w:rsidRPr="00DF1E6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B496D7" w14:textId="77777777" w:rsidR="009040FA" w:rsidRPr="00DF1E6A" w:rsidRDefault="009040FA" w:rsidP="00DF1E6A">
            <w:pPr>
              <w:spacing w:before="20" w:after="20" w:line="281" w:lineRule="auto"/>
            </w:pPr>
          </w:p>
        </w:tc>
      </w:tr>
    </w:tbl>
    <w:p w14:paraId="3129401A" w14:textId="77777777" w:rsidR="00AF099A" w:rsidRPr="00AF099A" w:rsidRDefault="00AF099A" w:rsidP="003F10B5">
      <w:pPr>
        <w:spacing w:line="360" w:lineRule="auto"/>
        <w:ind w:right="510"/>
        <w:rPr>
          <w:rFonts w:hint="eastAsia"/>
        </w:rPr>
      </w:pPr>
    </w:p>
    <w:sectPr w:rsidR="00AF099A" w:rsidRPr="00AF099A" w:rsidSect="003F10B5">
      <w:pgSz w:w="11906" w:h="16838"/>
      <w:pgMar w:top="1247" w:right="1440" w:bottom="851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D84F" w14:textId="77777777" w:rsidR="000007FB" w:rsidRDefault="000007FB" w:rsidP="000007FB">
      <w:r>
        <w:separator/>
      </w:r>
    </w:p>
  </w:endnote>
  <w:endnote w:type="continuationSeparator" w:id="0">
    <w:p w14:paraId="69264F03" w14:textId="77777777" w:rsidR="000007FB" w:rsidRDefault="000007FB" w:rsidP="000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315" w14:textId="77777777" w:rsidR="000007FB" w:rsidRDefault="000007FB" w:rsidP="000007FB">
      <w:r>
        <w:separator/>
      </w:r>
    </w:p>
  </w:footnote>
  <w:footnote w:type="continuationSeparator" w:id="0">
    <w:p w14:paraId="1B022D04" w14:textId="77777777" w:rsidR="000007FB" w:rsidRDefault="000007FB" w:rsidP="0000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74"/>
    <w:multiLevelType w:val="hybridMultilevel"/>
    <w:tmpl w:val="46489DF0"/>
    <w:lvl w:ilvl="0" w:tplc="98045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A5988"/>
    <w:multiLevelType w:val="hybridMultilevel"/>
    <w:tmpl w:val="6C1253D8"/>
    <w:lvl w:ilvl="0" w:tplc="1F88F938">
      <w:start w:val="1"/>
      <w:numFmt w:val="bullet"/>
      <w:lvlText w:val="●"/>
      <w:lvlJc w:val="left"/>
      <w:pPr>
        <w:ind w:left="720" w:hanging="360"/>
      </w:pPr>
    </w:lvl>
    <w:lvl w:ilvl="1" w:tplc="A4062D8C">
      <w:start w:val="1"/>
      <w:numFmt w:val="bullet"/>
      <w:lvlText w:val="○"/>
      <w:lvlJc w:val="left"/>
      <w:pPr>
        <w:ind w:left="1440" w:hanging="360"/>
      </w:pPr>
    </w:lvl>
    <w:lvl w:ilvl="2" w:tplc="BEF8A472">
      <w:start w:val="1"/>
      <w:numFmt w:val="bullet"/>
      <w:lvlText w:val="■"/>
      <w:lvlJc w:val="left"/>
      <w:pPr>
        <w:ind w:left="2160" w:hanging="360"/>
      </w:pPr>
    </w:lvl>
    <w:lvl w:ilvl="3" w:tplc="291A4B7A">
      <w:start w:val="1"/>
      <w:numFmt w:val="bullet"/>
      <w:lvlText w:val="●"/>
      <w:lvlJc w:val="left"/>
      <w:pPr>
        <w:ind w:left="2880" w:hanging="360"/>
      </w:pPr>
    </w:lvl>
    <w:lvl w:ilvl="4" w:tplc="15D4A404">
      <w:start w:val="1"/>
      <w:numFmt w:val="bullet"/>
      <w:lvlText w:val="○"/>
      <w:lvlJc w:val="left"/>
      <w:pPr>
        <w:ind w:left="3600" w:hanging="360"/>
      </w:pPr>
    </w:lvl>
    <w:lvl w:ilvl="5" w:tplc="BF64D400">
      <w:start w:val="1"/>
      <w:numFmt w:val="bullet"/>
      <w:lvlText w:val="■"/>
      <w:lvlJc w:val="left"/>
      <w:pPr>
        <w:ind w:left="4320" w:hanging="360"/>
      </w:pPr>
    </w:lvl>
    <w:lvl w:ilvl="6" w:tplc="87380F6E">
      <w:start w:val="1"/>
      <w:numFmt w:val="bullet"/>
      <w:lvlText w:val="●"/>
      <w:lvlJc w:val="left"/>
      <w:pPr>
        <w:ind w:left="5040" w:hanging="360"/>
      </w:pPr>
    </w:lvl>
    <w:lvl w:ilvl="7" w:tplc="4F8E5B38">
      <w:start w:val="1"/>
      <w:numFmt w:val="bullet"/>
      <w:lvlText w:val="●"/>
      <w:lvlJc w:val="left"/>
      <w:pPr>
        <w:ind w:left="5760" w:hanging="360"/>
      </w:pPr>
    </w:lvl>
    <w:lvl w:ilvl="8" w:tplc="1070F36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42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FA"/>
    <w:rsid w:val="000007FB"/>
    <w:rsid w:val="000D4A9E"/>
    <w:rsid w:val="0010349D"/>
    <w:rsid w:val="00145CBC"/>
    <w:rsid w:val="001477F6"/>
    <w:rsid w:val="0019048D"/>
    <w:rsid w:val="001D4E18"/>
    <w:rsid w:val="00212062"/>
    <w:rsid w:val="00243359"/>
    <w:rsid w:val="00282FC0"/>
    <w:rsid w:val="00314A0D"/>
    <w:rsid w:val="003F10B5"/>
    <w:rsid w:val="00402E67"/>
    <w:rsid w:val="004646E9"/>
    <w:rsid w:val="004B0976"/>
    <w:rsid w:val="006367FA"/>
    <w:rsid w:val="007066CA"/>
    <w:rsid w:val="00720B4D"/>
    <w:rsid w:val="007301FB"/>
    <w:rsid w:val="007519BC"/>
    <w:rsid w:val="00795B3D"/>
    <w:rsid w:val="007D58C5"/>
    <w:rsid w:val="008425A9"/>
    <w:rsid w:val="009040FA"/>
    <w:rsid w:val="0096340C"/>
    <w:rsid w:val="0098395E"/>
    <w:rsid w:val="009E2CF4"/>
    <w:rsid w:val="009F0203"/>
    <w:rsid w:val="00A2178E"/>
    <w:rsid w:val="00A45B85"/>
    <w:rsid w:val="00A53A7B"/>
    <w:rsid w:val="00A56362"/>
    <w:rsid w:val="00A63014"/>
    <w:rsid w:val="00AE08D5"/>
    <w:rsid w:val="00AF099A"/>
    <w:rsid w:val="00B661A5"/>
    <w:rsid w:val="00BB0A1C"/>
    <w:rsid w:val="00BD217B"/>
    <w:rsid w:val="00BE25D8"/>
    <w:rsid w:val="00BE30F0"/>
    <w:rsid w:val="00C1581F"/>
    <w:rsid w:val="00CC31A9"/>
    <w:rsid w:val="00CD4C24"/>
    <w:rsid w:val="00D03B8F"/>
    <w:rsid w:val="00DF1E6A"/>
    <w:rsid w:val="00EF20B5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67A54"/>
  <w15:docId w15:val="{47F722D8-75F2-4485-A4F6-70C62FB5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="BIZ UDP明朝 Medium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07FB"/>
  </w:style>
  <w:style w:type="paragraph" w:styleId="ab">
    <w:name w:val="footer"/>
    <w:basedOn w:val="a"/>
    <w:link w:val="ac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07FB"/>
  </w:style>
  <w:style w:type="paragraph" w:customStyle="1" w:styleId="ad">
    <w:name w:val="一太郎"/>
    <w:rsid w:val="00282FC0"/>
    <w:pPr>
      <w:widowControl w:val="0"/>
      <w:suppressAutoHyphens/>
      <w:autoSpaceDE w:val="0"/>
      <w:spacing w:line="335" w:lineRule="exact"/>
      <w:jc w:val="both"/>
    </w:pPr>
    <w:rPr>
      <w:rFonts w:ascii="Century" w:eastAsia="ＭＳ 明朝" w:hAnsi="Century" w:cs="ＭＳ 明朝"/>
      <w:color w:val="auto"/>
      <w:spacing w:val="1"/>
      <w:kern w:val="1"/>
    </w:rPr>
  </w:style>
  <w:style w:type="paragraph" w:styleId="ae">
    <w:name w:val="Note Heading"/>
    <w:basedOn w:val="a"/>
    <w:next w:val="a"/>
    <w:link w:val="af"/>
    <w:uiPriority w:val="99"/>
    <w:unhideWhenUsed/>
    <w:rsid w:val="00282FC0"/>
    <w:pPr>
      <w:jc w:val="center"/>
    </w:pPr>
    <w:rPr>
      <w:rFonts w:ascii="游明朝" w:eastAsia="游明朝" w:hAnsi="游明朝" w:cs="Times New Roman"/>
      <w:color w:val="auto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282FC0"/>
    <w:rPr>
      <w:rFonts w:ascii="游明朝" w:eastAsia="游明朝" w:hAnsi="游明朝" w:cs="Times New Roman"/>
      <w:color w:val="auto"/>
      <w:kern w:val="2"/>
      <w:szCs w:val="22"/>
    </w:rPr>
  </w:style>
  <w:style w:type="paragraph" w:styleId="af0">
    <w:name w:val="Closing"/>
    <w:basedOn w:val="a"/>
    <w:link w:val="af1"/>
    <w:uiPriority w:val="99"/>
    <w:unhideWhenUsed/>
    <w:rsid w:val="00282FC0"/>
    <w:pPr>
      <w:suppressAutoHyphens/>
      <w:autoSpaceDE w:val="0"/>
      <w:spacing w:line="408" w:lineRule="atLeast"/>
      <w:jc w:val="right"/>
    </w:pPr>
    <w:rPr>
      <w:rFonts w:cs="Times New Roman"/>
      <w:color w:val="auto"/>
      <w:spacing w:val="22"/>
      <w:kern w:val="1"/>
      <w:szCs w:val="20"/>
    </w:rPr>
  </w:style>
  <w:style w:type="character" w:customStyle="1" w:styleId="af1">
    <w:name w:val="結語 (文字)"/>
    <w:basedOn w:val="a0"/>
    <w:link w:val="af0"/>
    <w:uiPriority w:val="99"/>
    <w:rsid w:val="00282FC0"/>
    <w:rPr>
      <w:rFonts w:cs="Times New Roman"/>
      <w:color w:val="auto"/>
      <w:spacing w:val="22"/>
      <w:kern w:val="1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E1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E1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生駒市</cp:lastModifiedBy>
  <cp:revision>2</cp:revision>
  <cp:lastPrinted>2026-04-27T02:03:00Z</cp:lastPrinted>
  <dcterms:created xsi:type="dcterms:W3CDTF">2026-05-12T00:10:00Z</dcterms:created>
  <dcterms:modified xsi:type="dcterms:W3CDTF">2026-05-12T00:10:00Z</dcterms:modified>
</cp:coreProperties>
</file>