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AA88" w14:textId="55499D9F" w:rsidR="00147CA3" w:rsidRPr="00135C12" w:rsidRDefault="00F371FF">
      <w:pPr>
        <w:rPr>
          <w:rFonts w:ascii="BIZ UDP明朝 Medium" w:eastAsia="BIZ UDP明朝 Medium" w:hAnsi="BIZ UDP明朝 Medium"/>
          <w:sz w:val="22"/>
        </w:rPr>
      </w:pPr>
      <w:r w:rsidRPr="00135C12">
        <w:rPr>
          <w:rFonts w:ascii="BIZ UDP明朝 Medium" w:eastAsia="BIZ UDP明朝 Medium" w:hAnsi="BIZ UDP明朝 Medium" w:hint="eastAsia"/>
          <w:sz w:val="22"/>
        </w:rPr>
        <w:t>補助対象期間についての考え方</w:t>
      </w:r>
    </w:p>
    <w:p w14:paraId="0430CE6F" w14:textId="5F6C1A7D" w:rsidR="00F371FF" w:rsidRPr="00135C12" w:rsidRDefault="00F371FF">
      <w:pPr>
        <w:rPr>
          <w:rFonts w:ascii="BIZ UDP明朝 Medium" w:eastAsia="BIZ UDP明朝 Medium" w:hAnsi="BIZ UDP明朝 Medium"/>
          <w:sz w:val="22"/>
        </w:rPr>
      </w:pPr>
    </w:p>
    <w:p w14:paraId="041B0BCA" w14:textId="77777777" w:rsidR="00F371FF" w:rsidRPr="00135C12" w:rsidRDefault="00F371FF" w:rsidP="00F371FF">
      <w:pPr>
        <w:pStyle w:val="a3"/>
        <w:numPr>
          <w:ilvl w:val="0"/>
          <w:numId w:val="2"/>
        </w:numPr>
        <w:ind w:leftChars="0"/>
        <w:rPr>
          <w:rFonts w:ascii="BIZ UDP明朝 Medium" w:eastAsia="BIZ UDP明朝 Medium" w:hAnsi="BIZ UDP明朝 Medium"/>
          <w:sz w:val="22"/>
        </w:rPr>
      </w:pPr>
      <w:r w:rsidRPr="00135C12">
        <w:rPr>
          <w:rFonts w:ascii="BIZ UDP明朝 Medium" w:eastAsia="BIZ UDP明朝 Medium" w:hAnsi="BIZ UDP明朝 Medium" w:hint="eastAsia"/>
          <w:sz w:val="22"/>
        </w:rPr>
        <w:t>令和</w:t>
      </w:r>
      <w:r w:rsidRPr="00135C12">
        <w:rPr>
          <w:rFonts w:ascii="BIZ UDP明朝 Medium" w:eastAsia="BIZ UDP明朝 Medium" w:hAnsi="BIZ UDP明朝 Medium"/>
          <w:sz w:val="22"/>
        </w:rPr>
        <w:t>5年3月31日以前に賃借契約又は売買契約を締結した</w:t>
      </w:r>
      <w:r w:rsidRPr="00135C12">
        <w:rPr>
          <w:rFonts w:ascii="BIZ UDP明朝 Medium" w:eastAsia="BIZ UDP明朝 Medium" w:hAnsi="BIZ UDP明朝 Medium" w:hint="eastAsia"/>
          <w:sz w:val="22"/>
        </w:rPr>
        <w:t>事業については、申請の対象外です。</w:t>
      </w:r>
    </w:p>
    <w:p w14:paraId="7979C191" w14:textId="117D8FEA" w:rsidR="00F371FF" w:rsidRPr="00135C12" w:rsidRDefault="00F371FF" w:rsidP="00F371FF">
      <w:pPr>
        <w:pStyle w:val="a3"/>
        <w:numPr>
          <w:ilvl w:val="0"/>
          <w:numId w:val="2"/>
        </w:numPr>
        <w:ind w:leftChars="0"/>
        <w:rPr>
          <w:rFonts w:ascii="BIZ UDP明朝 Medium" w:eastAsia="BIZ UDP明朝 Medium" w:hAnsi="BIZ UDP明朝 Medium"/>
          <w:sz w:val="22"/>
        </w:rPr>
      </w:pPr>
      <w:r w:rsidRPr="00135C12">
        <w:rPr>
          <w:rFonts w:ascii="BIZ UDP明朝 Medium" w:eastAsia="BIZ UDP明朝 Medium" w:hAnsi="BIZ UDP明朝 Medium" w:hint="eastAsia"/>
          <w:sz w:val="22"/>
        </w:rPr>
        <w:t>令和4年4月1日以降</w:t>
      </w:r>
      <w:r w:rsidR="00E75A45" w:rsidRPr="00135C12">
        <w:rPr>
          <w:rFonts w:ascii="BIZ UDP明朝 Medium" w:eastAsia="BIZ UDP明朝 Medium" w:hAnsi="BIZ UDP明朝 Medium" w:hint="eastAsia"/>
          <w:sz w:val="22"/>
        </w:rPr>
        <w:t>、</w:t>
      </w:r>
      <w:r w:rsidRPr="00135C12">
        <w:rPr>
          <w:rFonts w:ascii="BIZ UDP明朝 Medium" w:eastAsia="BIZ UDP明朝 Medium" w:hAnsi="BIZ UDP明朝 Medium" w:hint="eastAsia"/>
          <w:sz w:val="22"/>
        </w:rPr>
        <w:t>令和6年3月31日までに開業ができない事業は申請の対象外</w:t>
      </w:r>
      <w:r w:rsidR="000C300F" w:rsidRPr="00135C12">
        <w:rPr>
          <w:rFonts w:ascii="BIZ UDP明朝 Medium" w:eastAsia="BIZ UDP明朝 Medium" w:hAnsi="BIZ UDP明朝 Medium" w:hint="eastAsia"/>
          <w:sz w:val="22"/>
        </w:rPr>
        <w:t>です</w:t>
      </w:r>
      <w:r w:rsidRPr="00135C12">
        <w:rPr>
          <w:rFonts w:ascii="BIZ UDP明朝 Medium" w:eastAsia="BIZ UDP明朝 Medium" w:hAnsi="BIZ UDP明朝 Medium" w:hint="eastAsia"/>
          <w:sz w:val="22"/>
        </w:rPr>
        <w:t>。</w:t>
      </w:r>
    </w:p>
    <w:p w14:paraId="00EDCB58" w14:textId="1753CA43" w:rsidR="00F371FF" w:rsidRPr="00135C12" w:rsidRDefault="00F371FF" w:rsidP="00F371FF">
      <w:pPr>
        <w:pStyle w:val="a3"/>
        <w:numPr>
          <w:ilvl w:val="0"/>
          <w:numId w:val="2"/>
        </w:numPr>
        <w:ind w:leftChars="0"/>
        <w:rPr>
          <w:rFonts w:ascii="BIZ UDP明朝 Medium" w:eastAsia="BIZ UDP明朝 Medium" w:hAnsi="BIZ UDP明朝 Medium"/>
          <w:sz w:val="22"/>
        </w:rPr>
      </w:pPr>
      <w:r w:rsidRPr="00135C12">
        <w:rPr>
          <w:rFonts w:ascii="BIZ UDP明朝 Medium" w:eastAsia="BIZ UDP明朝 Medium" w:hAnsi="BIZ UDP明朝 Medium" w:hint="eastAsia"/>
          <w:sz w:val="22"/>
        </w:rPr>
        <w:t>令和6年3月31日までに</w:t>
      </w:r>
      <w:r w:rsidR="00135C12" w:rsidRPr="00135C12">
        <w:rPr>
          <w:rFonts w:ascii="BIZ UDP明朝 Medium" w:eastAsia="BIZ UDP明朝 Medium" w:hAnsi="BIZ UDP明朝 Medium" w:hint="eastAsia"/>
          <w:sz w:val="22"/>
        </w:rPr>
        <w:t>工事等の実施と支払が完了していない経費</w:t>
      </w:r>
      <w:r w:rsidRPr="00135C12">
        <w:rPr>
          <w:rFonts w:ascii="BIZ UDP明朝 Medium" w:eastAsia="BIZ UDP明朝 Medium" w:hAnsi="BIZ UDP明朝 Medium" w:hint="eastAsia"/>
          <w:sz w:val="22"/>
        </w:rPr>
        <w:t>は補助対象外です。</w:t>
      </w:r>
    </w:p>
    <w:p w14:paraId="5C024FEE" w14:textId="1B7BC189" w:rsidR="00E75A45" w:rsidRPr="00135C12" w:rsidRDefault="00E75A45" w:rsidP="00F371FF">
      <w:pPr>
        <w:pStyle w:val="a3"/>
        <w:numPr>
          <w:ilvl w:val="0"/>
          <w:numId w:val="2"/>
        </w:numPr>
        <w:ind w:leftChars="0"/>
        <w:rPr>
          <w:rFonts w:ascii="BIZ UDP明朝 Medium" w:eastAsia="BIZ UDP明朝 Medium" w:hAnsi="BIZ UDP明朝 Medium"/>
          <w:sz w:val="22"/>
        </w:rPr>
      </w:pPr>
      <w:r w:rsidRPr="00135C12">
        <w:rPr>
          <w:rFonts w:ascii="BIZ UDP明朝 Medium" w:eastAsia="BIZ UDP明朝 Medium" w:hAnsi="BIZ UDP明朝 Medium" w:hint="eastAsia"/>
          <w:sz w:val="22"/>
        </w:rPr>
        <w:t>交付の決定をした月（11月を予定）より前に支払が完了した経費は補助対象外です。</w:t>
      </w:r>
    </w:p>
    <w:p w14:paraId="108CE7BB" w14:textId="679706B0" w:rsidR="000C300F" w:rsidRPr="00135C12" w:rsidRDefault="00E75A45" w:rsidP="000C300F">
      <w:pPr>
        <w:pStyle w:val="a3"/>
        <w:numPr>
          <w:ilvl w:val="0"/>
          <w:numId w:val="2"/>
        </w:numPr>
        <w:ind w:leftChars="0"/>
        <w:rPr>
          <w:rFonts w:ascii="BIZ UDP明朝 Medium" w:eastAsia="BIZ UDP明朝 Medium" w:hAnsi="BIZ UDP明朝 Medium"/>
          <w:sz w:val="22"/>
        </w:rPr>
      </w:pPr>
      <w:r w:rsidRPr="00135C12">
        <w:rPr>
          <w:rFonts w:ascii="BIZ UDP明朝 Medium" w:eastAsia="BIZ UDP明朝 Medium" w:hAnsi="BIZ UDP明朝 Medium" w:hint="eastAsia"/>
          <w:sz w:val="22"/>
        </w:rPr>
        <w:t>店舗貸借料は</w:t>
      </w:r>
      <w:r w:rsidR="000C300F" w:rsidRPr="00135C12">
        <w:rPr>
          <w:rFonts w:ascii="BIZ UDP明朝 Medium" w:eastAsia="BIZ UDP明朝 Medium" w:hAnsi="BIZ UDP明朝 Medium" w:hint="eastAsia"/>
          <w:sz w:val="22"/>
        </w:rPr>
        <w:t>、交付の決定をした月以降</w:t>
      </w:r>
      <w:r w:rsidR="00135C12" w:rsidRPr="00135C12">
        <w:rPr>
          <w:rFonts w:ascii="BIZ UDP明朝 Medium" w:eastAsia="BIZ UDP明朝 Medium" w:hAnsi="BIZ UDP明朝 Medium" w:hint="eastAsia"/>
          <w:sz w:val="22"/>
        </w:rPr>
        <w:t>の賃料</w:t>
      </w:r>
      <w:r w:rsidR="000C300F" w:rsidRPr="00135C12">
        <w:rPr>
          <w:rFonts w:ascii="BIZ UDP明朝 Medium" w:eastAsia="BIZ UDP明朝 Medium" w:hAnsi="BIZ UDP明朝 Medium" w:hint="eastAsia"/>
          <w:sz w:val="22"/>
        </w:rPr>
        <w:t>、令和6年3月31日までに支払いのあったものが対象です。ただし、令和6年4月以降にかかる賃料は補助対象外とします。</w:t>
      </w:r>
    </w:p>
    <w:p w14:paraId="075D57AF" w14:textId="171AE0C8" w:rsidR="000C300F" w:rsidRPr="00135C12" w:rsidRDefault="000C300F" w:rsidP="000C300F">
      <w:pPr>
        <w:pStyle w:val="a3"/>
        <w:numPr>
          <w:ilvl w:val="0"/>
          <w:numId w:val="2"/>
        </w:numPr>
        <w:ind w:leftChars="0"/>
        <w:rPr>
          <w:rFonts w:ascii="BIZ UDP明朝 Medium" w:eastAsia="BIZ UDP明朝 Medium" w:hAnsi="BIZ UDP明朝 Medium"/>
          <w:sz w:val="22"/>
        </w:rPr>
      </w:pPr>
      <w:r w:rsidRPr="00135C12">
        <w:rPr>
          <w:rFonts w:ascii="BIZ UDP明朝 Medium" w:eastAsia="BIZ UDP明朝 Medium" w:hAnsi="BIZ UDP明朝 Medium" w:hint="eastAsia"/>
          <w:sz w:val="22"/>
        </w:rPr>
        <w:t>店舗改装費用は、開業</w:t>
      </w:r>
      <w:r w:rsidR="005B6336" w:rsidRPr="00135C12">
        <w:rPr>
          <w:rFonts w:ascii="BIZ UDP明朝 Medium" w:eastAsia="BIZ UDP明朝 Medium" w:hAnsi="BIZ UDP明朝 Medium" w:hint="eastAsia"/>
          <w:sz w:val="22"/>
        </w:rPr>
        <w:t>より</w:t>
      </w:r>
      <w:r w:rsidRPr="00135C12">
        <w:rPr>
          <w:rFonts w:ascii="BIZ UDP明朝 Medium" w:eastAsia="BIZ UDP明朝 Medium" w:hAnsi="BIZ UDP明朝 Medium" w:hint="eastAsia"/>
          <w:sz w:val="22"/>
        </w:rPr>
        <w:t>前</w:t>
      </w:r>
      <w:r w:rsidR="005B6336" w:rsidRPr="00135C12">
        <w:rPr>
          <w:rFonts w:ascii="BIZ UDP明朝 Medium" w:eastAsia="BIZ UDP明朝 Medium" w:hAnsi="BIZ UDP明朝 Medium" w:hint="eastAsia"/>
          <w:sz w:val="22"/>
        </w:rPr>
        <w:t>かつ</w:t>
      </w:r>
      <w:r w:rsidRPr="00135C12">
        <w:rPr>
          <w:rFonts w:ascii="BIZ UDP明朝 Medium" w:eastAsia="BIZ UDP明朝 Medium" w:hAnsi="BIZ UDP明朝 Medium" w:hint="eastAsia"/>
          <w:sz w:val="22"/>
        </w:rPr>
        <w:t>交付の決定をした月以降に工事が完了したものを対象とします。ただし、工事開始期間が交付の決定をした月より前である場合は、全工事期間のうち決定をした月以降に実施した部分を月単位で按分した費用のみを対象とします。</w:t>
      </w:r>
    </w:p>
    <w:p w14:paraId="09B3F234" w14:textId="2B089401" w:rsidR="000C300F" w:rsidRPr="00135C12" w:rsidRDefault="000C300F" w:rsidP="000C300F">
      <w:pPr>
        <w:pStyle w:val="a3"/>
        <w:numPr>
          <w:ilvl w:val="0"/>
          <w:numId w:val="2"/>
        </w:numPr>
        <w:ind w:leftChars="0"/>
        <w:rPr>
          <w:rFonts w:ascii="BIZ UDP明朝 Medium" w:eastAsia="BIZ UDP明朝 Medium" w:hAnsi="BIZ UDP明朝 Medium"/>
          <w:sz w:val="22"/>
        </w:rPr>
      </w:pPr>
      <w:r w:rsidRPr="00135C12">
        <w:rPr>
          <w:rFonts w:ascii="BIZ UDP明朝 Medium" w:eastAsia="BIZ UDP明朝 Medium" w:hAnsi="BIZ UDP明朝 Medium" w:hint="eastAsia"/>
          <w:sz w:val="22"/>
        </w:rPr>
        <w:t>備品購入費用は開業</w:t>
      </w:r>
      <w:r w:rsidR="005B6336" w:rsidRPr="00135C12">
        <w:rPr>
          <w:rFonts w:ascii="BIZ UDP明朝 Medium" w:eastAsia="BIZ UDP明朝 Medium" w:hAnsi="BIZ UDP明朝 Medium" w:hint="eastAsia"/>
          <w:sz w:val="22"/>
        </w:rPr>
        <w:t>より</w:t>
      </w:r>
      <w:r w:rsidRPr="00135C12">
        <w:rPr>
          <w:rFonts w:ascii="BIZ UDP明朝 Medium" w:eastAsia="BIZ UDP明朝 Medium" w:hAnsi="BIZ UDP明朝 Medium" w:hint="eastAsia"/>
          <w:sz w:val="22"/>
        </w:rPr>
        <w:t>前に購入し、かつ交付の決定をした月以降に納品されたものを対象とします。</w:t>
      </w:r>
      <w:bookmarkStart w:id="0" w:name="_GoBack"/>
      <w:bookmarkEnd w:id="0"/>
    </w:p>
    <w:sectPr w:rsidR="000C300F" w:rsidRPr="00135C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32555" w14:textId="77777777" w:rsidR="005B6336" w:rsidRDefault="005B6336" w:rsidP="005B6336">
      <w:r>
        <w:separator/>
      </w:r>
    </w:p>
  </w:endnote>
  <w:endnote w:type="continuationSeparator" w:id="0">
    <w:p w14:paraId="276FF468" w14:textId="77777777" w:rsidR="005B6336" w:rsidRDefault="005B6336" w:rsidP="005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F28F" w14:textId="77777777" w:rsidR="005B6336" w:rsidRDefault="005B6336" w:rsidP="005B6336">
      <w:r>
        <w:separator/>
      </w:r>
    </w:p>
  </w:footnote>
  <w:footnote w:type="continuationSeparator" w:id="0">
    <w:p w14:paraId="77BFBD51" w14:textId="77777777" w:rsidR="005B6336" w:rsidRDefault="005B6336" w:rsidP="005B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837"/>
    <w:multiLevelType w:val="hybridMultilevel"/>
    <w:tmpl w:val="4C468E34"/>
    <w:lvl w:ilvl="0" w:tplc="0409000F">
      <w:start w:val="1"/>
      <w:numFmt w:val="decimal"/>
      <w:lvlText w:val="%1."/>
      <w:lvlJc w:val="left"/>
      <w:pPr>
        <w:ind w:left="407" w:hanging="420"/>
      </w:p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 w15:restartNumberingAfterBreak="0">
    <w:nsid w:val="265D7107"/>
    <w:multiLevelType w:val="hybridMultilevel"/>
    <w:tmpl w:val="67E05A7C"/>
    <w:lvl w:ilvl="0" w:tplc="C854EF52">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A7"/>
    <w:rsid w:val="000C300F"/>
    <w:rsid w:val="00135C12"/>
    <w:rsid w:val="00147CA3"/>
    <w:rsid w:val="00202989"/>
    <w:rsid w:val="005318A7"/>
    <w:rsid w:val="005B6336"/>
    <w:rsid w:val="00E75A45"/>
    <w:rsid w:val="00F3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0441AB"/>
  <w15:chartTrackingRefBased/>
  <w15:docId w15:val="{47025DA9-EB36-4C91-B52E-7D00D2BA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1FF"/>
    <w:pPr>
      <w:ind w:leftChars="400" w:left="840"/>
    </w:pPr>
  </w:style>
  <w:style w:type="paragraph" w:styleId="a4">
    <w:name w:val="header"/>
    <w:basedOn w:val="a"/>
    <w:link w:val="a5"/>
    <w:uiPriority w:val="99"/>
    <w:unhideWhenUsed/>
    <w:rsid w:val="005B6336"/>
    <w:pPr>
      <w:tabs>
        <w:tab w:val="center" w:pos="4252"/>
        <w:tab w:val="right" w:pos="8504"/>
      </w:tabs>
      <w:snapToGrid w:val="0"/>
    </w:pPr>
  </w:style>
  <w:style w:type="character" w:customStyle="1" w:styleId="a5">
    <w:name w:val="ヘッダー (文字)"/>
    <w:basedOn w:val="a0"/>
    <w:link w:val="a4"/>
    <w:uiPriority w:val="99"/>
    <w:rsid w:val="005B6336"/>
  </w:style>
  <w:style w:type="paragraph" w:styleId="a6">
    <w:name w:val="footer"/>
    <w:basedOn w:val="a"/>
    <w:link w:val="a7"/>
    <w:uiPriority w:val="99"/>
    <w:unhideWhenUsed/>
    <w:rsid w:val="005B6336"/>
    <w:pPr>
      <w:tabs>
        <w:tab w:val="center" w:pos="4252"/>
        <w:tab w:val="right" w:pos="8504"/>
      </w:tabs>
      <w:snapToGrid w:val="0"/>
    </w:pPr>
  </w:style>
  <w:style w:type="character" w:customStyle="1" w:styleId="a7">
    <w:name w:val="フッター (文字)"/>
    <w:basedOn w:val="a0"/>
    <w:link w:val="a6"/>
    <w:uiPriority w:val="99"/>
    <w:rsid w:val="005B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4</cp:revision>
  <dcterms:created xsi:type="dcterms:W3CDTF">2023-08-13T02:08:00Z</dcterms:created>
  <dcterms:modified xsi:type="dcterms:W3CDTF">2023-08-14T06:56:00Z</dcterms:modified>
</cp:coreProperties>
</file>